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75A" w:rsidRDefault="0003565F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Богандинская средняя общеобразовательная школа №2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Тюменского муниципального  района</w:t>
      </w:r>
    </w:p>
    <w:p w:rsidR="003F175A" w:rsidRDefault="00B20E77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74E52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24266359" wp14:editId="6FBE2106">
            <wp:extent cx="8025464" cy="2339163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32857"/>
                    <a:stretch/>
                  </pic:blipFill>
                  <pic:spPr bwMode="auto">
                    <a:xfrm>
                      <a:off x="0" y="0"/>
                      <a:ext cx="8042117" cy="23440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175A" w:rsidRDefault="0003565F">
      <w:pPr>
        <w:pStyle w:val="Default"/>
        <w:jc w:val="center"/>
      </w:pPr>
      <w:r>
        <w:rPr>
          <w:b/>
          <w:bCs/>
        </w:rPr>
        <w:t>рабочая программа</w:t>
      </w:r>
    </w:p>
    <w:p w:rsidR="003F175A" w:rsidRDefault="0003565F">
      <w:pPr>
        <w:pStyle w:val="Default"/>
        <w:jc w:val="center"/>
      </w:pPr>
      <w:r>
        <w:rPr>
          <w:b/>
          <w:bCs/>
        </w:rPr>
        <w:t>по предмету «</w:t>
      </w:r>
      <w:r w:rsidR="005A5F7B">
        <w:rPr>
          <w:b/>
          <w:bCs/>
        </w:rPr>
        <w:t>Речевая практика</w:t>
      </w:r>
      <w:r>
        <w:rPr>
          <w:b/>
          <w:bCs/>
        </w:rPr>
        <w:t xml:space="preserve">» </w:t>
      </w:r>
    </w:p>
    <w:p w:rsidR="003F175A" w:rsidRDefault="0003565F">
      <w:pPr>
        <w:pStyle w:val="Default"/>
        <w:jc w:val="center"/>
      </w:pPr>
      <w:r>
        <w:rPr>
          <w:b/>
          <w:bCs/>
        </w:rPr>
        <w:t>для обучающегося  3 класса</w:t>
      </w:r>
    </w:p>
    <w:p w:rsidR="003F175A" w:rsidRDefault="0003565F">
      <w:pPr>
        <w:pStyle w:val="ac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 РАССТРОЙСТВАМИ АУТИСТИЧЕСКОГО СПЕКТРА</w:t>
      </w:r>
    </w:p>
    <w:p w:rsidR="003F175A" w:rsidRDefault="0003565F">
      <w:pPr>
        <w:pStyle w:val="ac"/>
        <w:ind w:left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(ВАРИАНТ 8.3)</w:t>
      </w:r>
    </w:p>
    <w:p w:rsidR="003F175A" w:rsidRDefault="003F175A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9648" w:type="dxa"/>
        <w:tblLayout w:type="fixed"/>
        <w:tblLook w:val="00A0" w:firstRow="1" w:lastRow="0" w:firstColumn="1" w:lastColumn="0" w:noHBand="0" w:noVBand="0"/>
      </w:tblPr>
      <w:tblGrid>
        <w:gridCol w:w="3985"/>
        <w:gridCol w:w="5663"/>
      </w:tblGrid>
      <w:tr w:rsidR="003F175A">
        <w:tc>
          <w:tcPr>
            <w:tcW w:w="3985" w:type="dxa"/>
          </w:tcPr>
          <w:p w:rsidR="003F175A" w:rsidRDefault="00035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5662" w:type="dxa"/>
            <w:tcBorders>
              <w:bottom w:val="single" w:sz="4" w:space="0" w:color="000000"/>
            </w:tcBorders>
          </w:tcPr>
          <w:p w:rsidR="003F175A" w:rsidRDefault="005A5F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Речевая практика</w:t>
            </w:r>
          </w:p>
        </w:tc>
      </w:tr>
      <w:tr w:rsidR="003F175A">
        <w:tc>
          <w:tcPr>
            <w:tcW w:w="3985" w:type="dxa"/>
          </w:tcPr>
          <w:p w:rsidR="003F175A" w:rsidRDefault="00035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bottom w:val="single" w:sz="4" w:space="0" w:color="000000"/>
            </w:tcBorders>
          </w:tcPr>
          <w:p w:rsidR="003F175A" w:rsidRDefault="00035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3F175A">
        <w:tc>
          <w:tcPr>
            <w:tcW w:w="3985" w:type="dxa"/>
          </w:tcPr>
          <w:p w:rsidR="003F175A" w:rsidRDefault="00035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3F175A" w:rsidRDefault="00035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F175A">
        <w:tc>
          <w:tcPr>
            <w:tcW w:w="3985" w:type="dxa"/>
          </w:tcPr>
          <w:p w:rsidR="003F175A" w:rsidRDefault="00035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3F175A" w:rsidRDefault="00B20E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66</w:t>
            </w:r>
          </w:p>
        </w:tc>
      </w:tr>
      <w:tr w:rsidR="003F175A">
        <w:tc>
          <w:tcPr>
            <w:tcW w:w="3985" w:type="dxa"/>
          </w:tcPr>
          <w:p w:rsidR="003F175A" w:rsidRDefault="00035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3F175A" w:rsidRDefault="00B20E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</w:tbl>
    <w:p w:rsidR="003F175A" w:rsidRDefault="003F175A">
      <w:pPr>
        <w:rPr>
          <w:rFonts w:ascii="Times New Roman" w:eastAsia="Calibri" w:hAnsi="Times New Roman" w:cs="Times New Roman"/>
          <w:sz w:val="24"/>
          <w:szCs w:val="24"/>
        </w:rPr>
      </w:pPr>
    </w:p>
    <w:p w:rsidR="003F175A" w:rsidRDefault="0003565F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Учитель: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Цветцих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Л. Н.</w:t>
      </w:r>
    </w:p>
    <w:p w:rsidR="003F175A" w:rsidRDefault="0003565F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р.п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Богандинский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>, 2025 г.</w:t>
      </w:r>
    </w:p>
    <w:p w:rsidR="003F175A" w:rsidRPr="00B20E77" w:rsidRDefault="0003565F" w:rsidP="00B20E77">
      <w:pPr>
        <w:pStyle w:val="Default"/>
        <w:ind w:firstLine="709"/>
        <w:jc w:val="center"/>
        <w:rPr>
          <w:sz w:val="28"/>
          <w:szCs w:val="28"/>
        </w:rPr>
      </w:pPr>
      <w:r w:rsidRPr="00B20E77">
        <w:rPr>
          <w:b/>
          <w:bCs/>
          <w:sz w:val="28"/>
          <w:szCs w:val="28"/>
        </w:rPr>
        <w:t>1. Пояснительная записка</w:t>
      </w:r>
    </w:p>
    <w:p w:rsidR="003F175A" w:rsidRPr="00B20E77" w:rsidRDefault="0003565F" w:rsidP="00B20E77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B20E77">
        <w:rPr>
          <w:sz w:val="28"/>
          <w:szCs w:val="28"/>
        </w:rPr>
        <w:t>Данная рабочая программа учебного предмета «</w:t>
      </w:r>
      <w:r w:rsidR="005A5F7B" w:rsidRPr="00B20E77">
        <w:rPr>
          <w:sz w:val="28"/>
          <w:szCs w:val="28"/>
        </w:rPr>
        <w:t>Речевая практика</w:t>
      </w:r>
      <w:r w:rsidRPr="00B20E77">
        <w:rPr>
          <w:sz w:val="28"/>
          <w:szCs w:val="28"/>
        </w:rPr>
        <w:t>» для обучающихся с расстройствами аутистического спектра с легкой умственной отсталостью (интеллектуальными нарушениями)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 с РАС на основании:</w:t>
      </w:r>
      <w:proofErr w:type="gramEnd"/>
    </w:p>
    <w:p w:rsidR="003F175A" w:rsidRPr="00B20E77" w:rsidRDefault="003F175A" w:rsidP="00B20E77">
      <w:pPr>
        <w:pStyle w:val="Default"/>
        <w:ind w:firstLine="709"/>
        <w:jc w:val="both"/>
        <w:rPr>
          <w:sz w:val="28"/>
          <w:szCs w:val="28"/>
        </w:rPr>
      </w:pPr>
    </w:p>
    <w:p w:rsidR="003F175A" w:rsidRPr="00B20E77" w:rsidRDefault="0003565F" w:rsidP="00B20E77">
      <w:pPr>
        <w:pStyle w:val="af5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B20E77">
        <w:rPr>
          <w:sz w:val="28"/>
          <w:szCs w:val="28"/>
        </w:rPr>
        <w:t>1. Федеральный закон от 29 декабря 2012 г. № 273-ФЗ «Об образовании в Российской Федерации» (далее – Федеральный закон об образовании);</w:t>
      </w:r>
    </w:p>
    <w:p w:rsidR="003F175A" w:rsidRPr="00B20E77" w:rsidRDefault="0003565F" w:rsidP="00B20E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</w:t>
      </w: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Приказ Министерства просвещения Российской Федерации от 24.11.2022 №1025 «Об утверждении федеральной адаптированной образовательной программы основного общего образования для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с ограниченными возможностями здоровья»</w:t>
      </w:r>
    </w:p>
    <w:p w:rsidR="003F175A" w:rsidRPr="00B20E77" w:rsidRDefault="0003565F" w:rsidP="00B20E77">
      <w:pPr>
        <w:pStyle w:val="af5"/>
        <w:spacing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20E77">
        <w:rPr>
          <w:color w:val="000000"/>
          <w:sz w:val="28"/>
          <w:szCs w:val="28"/>
        </w:rPr>
        <w:t>3. Приказ Министерства Просвещения Российской Федерации от 21.09.2022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</w:r>
    </w:p>
    <w:p w:rsidR="003F175A" w:rsidRPr="00B20E77" w:rsidRDefault="0003565F" w:rsidP="00B20E77">
      <w:pPr>
        <w:pStyle w:val="af5"/>
        <w:spacing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20E77">
        <w:rPr>
          <w:color w:val="000000"/>
          <w:sz w:val="28"/>
          <w:szCs w:val="28"/>
        </w:rPr>
        <w:t xml:space="preserve">4. </w:t>
      </w:r>
      <w:proofErr w:type="gramStart"/>
      <w:r w:rsidRPr="00B20E77">
        <w:rPr>
          <w:color w:val="000000"/>
          <w:sz w:val="28"/>
          <w:szCs w:val="28"/>
        </w:rPr>
        <w:t xml:space="preserve">ФАОП ООО МАОУ </w:t>
      </w:r>
      <w:proofErr w:type="spellStart"/>
      <w:r w:rsidRPr="00B20E77">
        <w:rPr>
          <w:color w:val="000000"/>
          <w:sz w:val="28"/>
          <w:szCs w:val="28"/>
        </w:rPr>
        <w:t>Богандинской</w:t>
      </w:r>
      <w:proofErr w:type="spellEnd"/>
      <w:r w:rsidRPr="00B20E77">
        <w:rPr>
          <w:color w:val="000000"/>
          <w:sz w:val="28"/>
          <w:szCs w:val="28"/>
        </w:rPr>
        <w:t xml:space="preserve"> СОШ №2 (согласовано на УС №8 от 30.08.2023 г, принято на ПС №1 от 30.08.2023, утверждено приказом директора </w:t>
      </w:r>
      <w:proofErr w:type="gramEnd"/>
    </w:p>
    <w:p w:rsidR="00B20E77" w:rsidRDefault="00B20E77" w:rsidP="00B20E77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3F175A" w:rsidRPr="00B20E77" w:rsidRDefault="00B20E77" w:rsidP="00B20E77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03565F" w:rsidRPr="00B20E77">
        <w:rPr>
          <w:b/>
          <w:bCs/>
          <w:sz w:val="28"/>
          <w:szCs w:val="28"/>
        </w:rPr>
        <w:t xml:space="preserve">Рабочая программа направлена на достижение следующих целей: </w:t>
      </w:r>
    </w:p>
    <w:p w:rsidR="005A5F7B" w:rsidRPr="00B20E77" w:rsidRDefault="005A5F7B" w:rsidP="00B20E77">
      <w:pPr>
        <w:widowControl w:val="0"/>
        <w:spacing w:after="0" w:line="240" w:lineRule="auto"/>
        <w:ind w:left="284" w:right="-282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Учебный предмет «Речевая практика» относится к предметной области “Язык и речевая практика”, в которую также включены учебные предметы «Русский язык» и «Чтение», совместно с которыми этот учебный предмет обеспечивает комплексный подход к развитию речи и языка. </w:t>
      </w:r>
    </w:p>
    <w:p w:rsidR="005A5F7B" w:rsidRPr="00B20E77" w:rsidRDefault="005A5F7B" w:rsidP="00B20E77">
      <w:pPr>
        <w:widowControl w:val="0"/>
        <w:spacing w:after="0" w:line="240" w:lineRule="auto"/>
        <w:ind w:left="284" w:right="-282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Основными целями учебного предмета "Речевая практика" выступают:</w:t>
      </w:r>
    </w:p>
    <w:p w:rsidR="005A5F7B" w:rsidRPr="00B20E77" w:rsidRDefault="005A5F7B" w:rsidP="00B20E77">
      <w:pPr>
        <w:widowControl w:val="0"/>
        <w:numPr>
          <w:ilvl w:val="0"/>
          <w:numId w:val="7"/>
        </w:numPr>
        <w:suppressAutoHyphens w:val="0"/>
        <w:spacing w:after="0" w:line="240" w:lineRule="auto"/>
        <w:ind w:left="284" w:right="-282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Уточнение, расширение и систематизация представлений об окружающей действительности как основе для усво</w:t>
      </w: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ния и развития языковых средств;</w:t>
      </w:r>
    </w:p>
    <w:p w:rsidR="005A5F7B" w:rsidRPr="00B20E77" w:rsidRDefault="005A5F7B" w:rsidP="00B20E77">
      <w:pPr>
        <w:widowControl w:val="0"/>
        <w:numPr>
          <w:ilvl w:val="0"/>
          <w:numId w:val="7"/>
        </w:numPr>
        <w:suppressAutoHyphens w:val="0"/>
        <w:spacing w:after="0" w:line="240" w:lineRule="auto"/>
        <w:ind w:left="284" w:right="-282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Освоение средств речевой и неречевой коммуникации и эффективное использование их в обучении и повседневной жи</w:t>
      </w: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ни;</w:t>
      </w:r>
    </w:p>
    <w:p w:rsidR="005A5F7B" w:rsidRPr="00B20E77" w:rsidRDefault="005A5F7B" w:rsidP="00B20E77">
      <w:pPr>
        <w:widowControl w:val="0"/>
        <w:numPr>
          <w:ilvl w:val="0"/>
          <w:numId w:val="7"/>
        </w:numPr>
        <w:suppressAutoHyphens w:val="0"/>
        <w:spacing w:after="0" w:line="240" w:lineRule="auto"/>
        <w:ind w:left="284" w:right="-282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Овладение разными видами речи как способами получения, усвоения и передачи информации;</w:t>
      </w:r>
    </w:p>
    <w:p w:rsidR="005A5F7B" w:rsidRPr="00B20E77" w:rsidRDefault="005A5F7B" w:rsidP="00B20E77">
      <w:pPr>
        <w:widowControl w:val="0"/>
        <w:numPr>
          <w:ilvl w:val="0"/>
          <w:numId w:val="7"/>
        </w:numPr>
        <w:suppressAutoHyphens w:val="0"/>
        <w:spacing w:after="0" w:line="240" w:lineRule="auto"/>
        <w:ind w:left="284" w:right="-282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Коррекция нарушений развития высших психических функций;</w:t>
      </w:r>
    </w:p>
    <w:p w:rsidR="005A5F7B" w:rsidRPr="00B20E77" w:rsidRDefault="005A5F7B" w:rsidP="00B20E77">
      <w:pPr>
        <w:widowControl w:val="0"/>
        <w:numPr>
          <w:ilvl w:val="0"/>
          <w:numId w:val="7"/>
        </w:numPr>
        <w:suppressAutoHyphens w:val="0"/>
        <w:spacing w:after="0" w:line="240" w:lineRule="auto"/>
        <w:ind w:left="284" w:right="-282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Усвоение норм и правил речевого и неречевого общения, использование их в повседневной жизни;</w:t>
      </w:r>
    </w:p>
    <w:p w:rsidR="005A5F7B" w:rsidRPr="00B20E77" w:rsidRDefault="005A5F7B" w:rsidP="00B20E77">
      <w:pPr>
        <w:widowControl w:val="0"/>
        <w:numPr>
          <w:ilvl w:val="0"/>
          <w:numId w:val="7"/>
        </w:numPr>
        <w:suppressAutoHyphens w:val="0"/>
        <w:spacing w:after="0" w:line="240" w:lineRule="auto"/>
        <w:ind w:left="284" w:right="-282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положительных личностных качеств и свойств на основе системного усвоения культурно-исторического опыта людей.</w:t>
      </w:r>
    </w:p>
    <w:p w:rsidR="005A5F7B" w:rsidRPr="00B20E77" w:rsidRDefault="005A5F7B" w:rsidP="00B20E77">
      <w:pPr>
        <w:widowControl w:val="0"/>
        <w:spacing w:after="0" w:line="240" w:lineRule="auto"/>
        <w:ind w:left="284" w:right="-282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Достижение поставленных целей строится в процессе решения следующих задач:</w:t>
      </w:r>
    </w:p>
    <w:p w:rsidR="005A5F7B" w:rsidRPr="00B20E77" w:rsidRDefault="005A5F7B" w:rsidP="00B20E77">
      <w:pPr>
        <w:widowControl w:val="0"/>
        <w:numPr>
          <w:ilvl w:val="0"/>
          <w:numId w:val="8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и систематизация представлений о социальном и предметном мире;</w:t>
      </w:r>
    </w:p>
    <w:p w:rsidR="005A5F7B" w:rsidRPr="00B20E77" w:rsidRDefault="005A5F7B" w:rsidP="00B20E77">
      <w:pPr>
        <w:widowControl w:val="0"/>
        <w:numPr>
          <w:ilvl w:val="0"/>
          <w:numId w:val="8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понимания речи на разных уровнях, обогащение словарного запаса;</w:t>
      </w:r>
    </w:p>
    <w:p w:rsidR="005A5F7B" w:rsidRPr="00B20E77" w:rsidRDefault="005A5F7B" w:rsidP="00B20E77">
      <w:pPr>
        <w:widowControl w:val="0"/>
        <w:numPr>
          <w:ilvl w:val="0"/>
          <w:numId w:val="8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лексик</w:t>
      </w:r>
      <w:proofErr w:type="gramStart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о-</w:t>
      </w:r>
      <w:proofErr w:type="gramEnd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грамматикой стороны речи;</w:t>
      </w:r>
    </w:p>
    <w:p w:rsidR="005A5F7B" w:rsidRPr="00B20E77" w:rsidRDefault="005A5F7B" w:rsidP="00B20E77">
      <w:pPr>
        <w:widowControl w:val="0"/>
        <w:numPr>
          <w:ilvl w:val="0"/>
          <w:numId w:val="8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навыков связной устной речи (монологической, диалогической);</w:t>
      </w:r>
    </w:p>
    <w:p w:rsidR="005A5F7B" w:rsidRPr="00B20E77" w:rsidRDefault="005A5F7B" w:rsidP="00B20E77">
      <w:pPr>
        <w:widowControl w:val="0"/>
        <w:numPr>
          <w:ilvl w:val="0"/>
          <w:numId w:val="8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Освоение, интеграция, согласованное использование разных средств общения (речевых и неречевых);</w:t>
      </w:r>
    </w:p>
    <w:p w:rsidR="005A5F7B" w:rsidRPr="00B20E77" w:rsidRDefault="005A5F7B" w:rsidP="00B20E77">
      <w:pPr>
        <w:widowControl w:val="0"/>
        <w:numPr>
          <w:ilvl w:val="0"/>
          <w:numId w:val="8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Ознакомление со средствами устной выразительности речевого общения, овладение нормами речевого этикета и посильное их использование в жизни. </w:t>
      </w:r>
    </w:p>
    <w:p w:rsidR="003F175A" w:rsidRPr="00B20E77" w:rsidRDefault="005A5F7B" w:rsidP="00B20E77">
      <w:pPr>
        <w:pStyle w:val="Default"/>
        <w:ind w:left="720" w:firstLine="709"/>
        <w:jc w:val="both"/>
        <w:rPr>
          <w:sz w:val="28"/>
          <w:szCs w:val="28"/>
        </w:rPr>
      </w:pPr>
      <w:r w:rsidRPr="00B20E77">
        <w:rPr>
          <w:sz w:val="28"/>
          <w:szCs w:val="28"/>
        </w:rPr>
        <w:t>Учебный предмет «Речевая практика» относится к обязательной части учебного плана.</w:t>
      </w:r>
    </w:p>
    <w:p w:rsidR="005A5F7B" w:rsidRPr="00B20E77" w:rsidRDefault="005A5F7B" w:rsidP="00B20E77">
      <w:pPr>
        <w:pStyle w:val="Default"/>
        <w:ind w:left="720" w:firstLine="709"/>
        <w:jc w:val="both"/>
        <w:rPr>
          <w:sz w:val="28"/>
          <w:szCs w:val="28"/>
        </w:rPr>
      </w:pPr>
    </w:p>
    <w:p w:rsidR="003F175A" w:rsidRPr="00B20E77" w:rsidRDefault="0003565F" w:rsidP="00B20E77">
      <w:pPr>
        <w:pStyle w:val="Default"/>
        <w:ind w:left="720" w:firstLine="709"/>
        <w:jc w:val="center"/>
        <w:rPr>
          <w:b/>
          <w:bCs/>
          <w:sz w:val="28"/>
          <w:szCs w:val="28"/>
        </w:rPr>
      </w:pPr>
      <w:r w:rsidRPr="00B20E77">
        <w:rPr>
          <w:b/>
          <w:bCs/>
          <w:sz w:val="28"/>
          <w:szCs w:val="28"/>
        </w:rPr>
        <w:t>2. Общая характеристика учебного предмета, коррекционного курса</w:t>
      </w:r>
    </w:p>
    <w:p w:rsidR="005A5F7B" w:rsidRPr="00B20E77" w:rsidRDefault="005A5F7B" w:rsidP="00B20E77">
      <w:pPr>
        <w:widowControl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 программа ориентирована на обучающихся с расстройствами аутистического спектра с легкой умственной отсталостью (интеллектуальными нарушениями), что приводит к необходимости учета особенностей психофизического развития обучающихся этой категории, неравномерности (</w:t>
      </w:r>
      <w:proofErr w:type="spellStart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асинхронии</w:t>
      </w:r>
      <w:proofErr w:type="spellEnd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формирования разных психических функций и навыков, </w:t>
      </w:r>
      <w:proofErr w:type="spellStart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первазивного</w:t>
      </w:r>
      <w:proofErr w:type="spellEnd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характера нарушений (значительное влияние нарушений социальн</w:t>
      </w:r>
      <w:proofErr w:type="gramStart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о-</w:t>
      </w:r>
      <w:proofErr w:type="gramEnd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коммуникативного развития на все области и сферы жизни), что с одной стороны, становится основой для индивидуализации и дифференциации характера обучения, с другой, к необходимости системной и последовательной работы по повышению возможностей использования доступных речевых средств в общении, сочетании их с неречевыми средствами для более эффективного решения учебных и бытовых задач. Для этого используются разные методы, приёмы и стратегии. Так, на этапе формирования умений, особое внимание уделяется последовательному освоению коммуникативно-речевых умений (в том числе за счет системного сокращения объёма и изменения помощи учителя), при работе с освоенными умениями особое внимание уделяется переносу сформированных у обучающегося умений в разные ситуации общения </w:t>
      </w:r>
      <w:proofErr w:type="gramStart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proofErr w:type="gramEnd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взрослыми и с другими обучающимся. </w:t>
      </w:r>
      <w:proofErr w:type="gramStart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рамках реализации учебной дисциплины используются разные методы: словесные (основным методом выступает беседа с использованием доступных для обучающегося средств поддержания диалога (речевой ответ, использование средств дополнительной и альтернативной коммуникации), упражнения, моделирование (драматизация, использование элементов </w:t>
      </w: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игры), практическая работа (по схеме, алгоритму), элементы игровой деятельности элементы продуктивной деятельности.</w:t>
      </w:r>
      <w:proofErr w:type="gramEnd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 обучения активно используется разнообразная наглядность и сочетание разнообразной наглядности:</w:t>
      </w:r>
    </w:p>
    <w:p w:rsidR="005A5F7B" w:rsidRPr="00B20E77" w:rsidRDefault="005A5F7B" w:rsidP="00B20E77">
      <w:pPr>
        <w:widowControl w:val="0"/>
        <w:numPr>
          <w:ilvl w:val="0"/>
          <w:numId w:val="9"/>
        </w:numPr>
        <w:tabs>
          <w:tab w:val="clear" w:pos="420"/>
        </w:tabs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E77">
        <w:rPr>
          <w:rFonts w:ascii="Times New Roman" w:eastAsia="Times New Roman" w:hAnsi="Times New Roman" w:cs="Times New Roman"/>
          <w:sz w:val="28"/>
          <w:szCs w:val="28"/>
        </w:rPr>
        <w:t>натуральная</w:t>
      </w:r>
      <w:proofErr w:type="spellEnd"/>
      <w:r w:rsidRPr="00B20E77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5A5F7B" w:rsidRPr="00B20E77" w:rsidRDefault="005A5F7B" w:rsidP="00B20E77">
      <w:pPr>
        <w:widowControl w:val="0"/>
        <w:numPr>
          <w:ilvl w:val="0"/>
          <w:numId w:val="9"/>
        </w:numPr>
        <w:tabs>
          <w:tab w:val="clear" w:pos="420"/>
        </w:tabs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иллюстративная</w:t>
      </w:r>
      <w:proofErr w:type="gramEnd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(фото, рисунки цветные и черно-белые), </w:t>
      </w:r>
    </w:p>
    <w:p w:rsidR="005A5F7B" w:rsidRPr="00B20E77" w:rsidRDefault="005A5F7B" w:rsidP="00B20E77">
      <w:pPr>
        <w:widowControl w:val="0"/>
        <w:numPr>
          <w:ilvl w:val="0"/>
          <w:numId w:val="9"/>
        </w:numPr>
        <w:tabs>
          <w:tab w:val="clear" w:pos="420"/>
        </w:tabs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символическая (схемы, пиктограммы, отдельные символы (командные, сигнальные), таблицы символов и др.). </w:t>
      </w:r>
      <w:proofErr w:type="gramEnd"/>
    </w:p>
    <w:p w:rsidR="005A5F7B" w:rsidRPr="00B20E77" w:rsidRDefault="005A5F7B" w:rsidP="00B20E77">
      <w:pPr>
        <w:widowControl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Предлагаемые методы реализуются в процессе уроков, экскурсий, специально созданных ситуаций в естественной среде (во время занятий во внеурочное время) и использования режимных моментов и др. Учитывая высокую вариативность речевого, коммуникативного, социального развития обучающихся с РАС и лёгкой умственной отсталостью (интеллектуальными нарушениями) предлагаемые в программе темы, ситуации являются примерными, они могут меняться учителем по содержанию, длительности освоения в зависимости от уровня</w:t>
      </w:r>
      <w:proofErr w:type="gramEnd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развития, от личного опыта обучающихся, задач социальной среды. </w:t>
      </w:r>
    </w:p>
    <w:p w:rsidR="00B20E77" w:rsidRDefault="00B20E77" w:rsidP="00B20E77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3F175A" w:rsidRPr="00B20E77" w:rsidRDefault="0003565F" w:rsidP="00B20E77">
      <w:pPr>
        <w:pStyle w:val="Default"/>
        <w:ind w:firstLine="709"/>
        <w:jc w:val="center"/>
        <w:rPr>
          <w:sz w:val="28"/>
          <w:szCs w:val="28"/>
        </w:rPr>
      </w:pPr>
      <w:r w:rsidRPr="00B20E77">
        <w:rPr>
          <w:b/>
          <w:bCs/>
          <w:sz w:val="28"/>
          <w:szCs w:val="28"/>
        </w:rPr>
        <w:t>3. Описание места учебного предмета, коррекционного курса в учебном плане.</w:t>
      </w:r>
    </w:p>
    <w:p w:rsidR="005A5F7B" w:rsidRPr="00B20E77" w:rsidRDefault="005A5F7B" w:rsidP="00B20E77">
      <w:pPr>
        <w:widowControl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 изучение учебного предмета «Речевая практика» в первом и втором дополнительном и 1-4 классах отводится 462 часа:  в первом и втором дополнительном по 99 часов, в первом - четвёртом классах по 66 часов в год. </w:t>
      </w:r>
    </w:p>
    <w:p w:rsidR="00B20E77" w:rsidRDefault="00B20E77" w:rsidP="00B20E77">
      <w:pPr>
        <w:pStyle w:val="Default"/>
        <w:ind w:firstLine="709"/>
        <w:jc w:val="center"/>
        <w:rPr>
          <w:b/>
          <w:sz w:val="28"/>
          <w:szCs w:val="28"/>
        </w:rPr>
      </w:pPr>
    </w:p>
    <w:p w:rsidR="003F175A" w:rsidRPr="00B20E77" w:rsidRDefault="0003565F" w:rsidP="00B20E77">
      <w:pPr>
        <w:pStyle w:val="Default"/>
        <w:ind w:firstLine="709"/>
        <w:jc w:val="center"/>
        <w:rPr>
          <w:b/>
          <w:sz w:val="28"/>
          <w:szCs w:val="28"/>
        </w:rPr>
      </w:pPr>
      <w:r w:rsidRPr="00B20E77">
        <w:rPr>
          <w:b/>
          <w:sz w:val="28"/>
          <w:szCs w:val="28"/>
        </w:rPr>
        <w:t xml:space="preserve">4. </w:t>
      </w:r>
      <w:r w:rsidRPr="00B20E77">
        <w:rPr>
          <w:b/>
          <w:bCs/>
          <w:sz w:val="28"/>
          <w:szCs w:val="28"/>
        </w:rPr>
        <w:t>Описание ценностных ориентиров содержания учебного предмета</w:t>
      </w:r>
    </w:p>
    <w:p w:rsidR="005A5F7B" w:rsidRPr="00B20E77" w:rsidRDefault="005A5F7B" w:rsidP="00B20E77">
      <w:pPr>
        <w:widowControl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>Обучающиеся с РАС и легкой умственной отсталостью имеют стойкие трудности социально-коммуникативного развития, в сочетании с нарушениями формирования эмоционально-</w:t>
      </w:r>
      <w:proofErr w:type="spellStart"/>
      <w:r w:rsidRPr="00B20E77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>потребностностной</w:t>
      </w:r>
      <w:proofErr w:type="spellEnd"/>
      <w:r w:rsidRPr="00B20E77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 xml:space="preserve"> сферы и поведения, часто в сочетании со значительно сниженным темпом освоения нового материала и переноса полученных умений в повседневную жизнь. Это приводит к трудностям формирования представлений об окружающем мире, прежде всего социальном мире, дефициту личного опыта участия в различных видах совместной деятельности. Трудности понимания речи, свойственные подавляющему большинству обучающихся по варианту 8.3 приводят   к необходимости изменения формы подачи речевого материала, последовательного усвоения смысла ситуаций и алгоритмов действия в типичных ситуациях. Недостаточность понимания социальной ситуации, ориентированности на оценку другого человека приводит к своеобразию формирования учебной мотивации (от низкой заинтересованности обучающегося в похвале, положительной оценки до </w:t>
      </w:r>
      <w:proofErr w:type="spellStart"/>
      <w:r w:rsidRPr="00B20E77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>сверхориентированности</w:t>
      </w:r>
      <w:proofErr w:type="spellEnd"/>
      <w:r w:rsidRPr="00B20E77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 xml:space="preserve"> на положительную оценку, неготовность к тому, чтобы быть не первым при выполнении задания, болезненные реакции на замечания, указания на ошибки). Высокая тревожность, снижение границ сенсорного и эмоционального дискомфорта приводит к возникновению у многих обучающихся </w:t>
      </w:r>
      <w:proofErr w:type="spellStart"/>
      <w:r w:rsidRPr="00B20E77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>аутостимуляций</w:t>
      </w:r>
      <w:proofErr w:type="spellEnd"/>
      <w:r w:rsidRPr="00B20E77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 xml:space="preserve">, проявлений нежелательного поведения при нарушении привычной деятельности, возникновении каких-либо затруднений, сложностях </w:t>
      </w:r>
      <w:r w:rsidRPr="00B20E77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lastRenderedPageBreak/>
        <w:t>обращения к другому человеку с просьбой и пр</w:t>
      </w:r>
      <w:proofErr w:type="gramStart"/>
      <w:r w:rsidRPr="00B20E77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 xml:space="preserve">.. </w:t>
      </w:r>
      <w:proofErr w:type="gramEnd"/>
    </w:p>
    <w:p w:rsidR="005A5F7B" w:rsidRPr="00B20E77" w:rsidRDefault="005A5F7B" w:rsidP="00B20E77">
      <w:pPr>
        <w:widowControl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proofErr w:type="gramStart"/>
      <w:r w:rsidRPr="00B20E77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Особые образовательные потребности обучающихся с РАС и с легкой умственной отсталостью (интеллектуальными нарушениями)</w:t>
      </w:r>
      <w:proofErr w:type="gramEnd"/>
    </w:p>
    <w:p w:rsidR="005A5F7B" w:rsidRPr="00B20E77" w:rsidRDefault="005A5F7B" w:rsidP="00B20E77">
      <w:pPr>
        <w:widowControl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Особые образовательные потребности обучающихся по варианту 8.3 связаны как с дефицитами социально-коммуникативного и речевого развития, так и с замедленным темпом, неравномерностью усвоения учебного материала и стойких трудностей использования полученных умений в повседневной жизни. Это приводит к учету особых образовательных потребностей в образовательном процессе:</w:t>
      </w:r>
    </w:p>
    <w:p w:rsidR="005A5F7B" w:rsidRPr="00B20E77" w:rsidRDefault="005A5F7B" w:rsidP="00B20E77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Учет индивидуальных возможностей, слабых и сильных сторон обучающегося при выборе методов, приемов об</w:t>
      </w: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чения, формирования и поддержки мотивации;</w:t>
      </w:r>
    </w:p>
    <w:p w:rsidR="005A5F7B" w:rsidRPr="00B20E77" w:rsidRDefault="005A5F7B" w:rsidP="00B20E77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Последовательное расширение социальных представлений и умений от ближайшего окружения к социуму;</w:t>
      </w:r>
    </w:p>
    <w:p w:rsidR="005A5F7B" w:rsidRPr="00B20E77" w:rsidRDefault="005A5F7B" w:rsidP="00B20E77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Использование специальных методов, приемов и средств обучения (в том числе визуальных опор и средств альте</w:t>
      </w: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нативной и дополнительной коммуникации); </w:t>
      </w:r>
    </w:p>
    <w:p w:rsidR="005A5F7B" w:rsidRPr="00B20E77" w:rsidRDefault="005A5F7B" w:rsidP="00B20E77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Создание ситуации эмоционального комфорта, последовательное развитие активности, выносливости в общ</w:t>
      </w: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нии </w:t>
      </w:r>
      <w:proofErr w:type="gramStart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proofErr w:type="gramEnd"/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взрослыми и с другими обучающимися; </w:t>
      </w:r>
    </w:p>
    <w:p w:rsidR="005A5F7B" w:rsidRPr="00B20E77" w:rsidRDefault="005A5F7B" w:rsidP="00B20E77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наглядно-действенный характер обучения и адаптация системы учебно-познавательных задач с учетом возможн</w:t>
      </w: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стей обучающегося; </w:t>
      </w:r>
    </w:p>
    <w:p w:rsidR="005A5F7B" w:rsidRPr="00B20E77" w:rsidRDefault="005A5F7B" w:rsidP="00B20E77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специальное обучение "переносу" сформированных знаний и умений в новые ситуации взаимодействия с окруж</w:t>
      </w: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ющей действительностью; </w:t>
      </w:r>
    </w:p>
    <w:p w:rsidR="005A5F7B" w:rsidRPr="00B20E77" w:rsidRDefault="005A5F7B" w:rsidP="00B20E77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специальная помощь в развитии и интеграции средств речевого и неречевого общения;</w:t>
      </w:r>
    </w:p>
    <w:p w:rsidR="005A5F7B" w:rsidRPr="00B20E77" w:rsidRDefault="005A5F7B" w:rsidP="00B20E77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помощь в освоении умения использовать коммуникативные навыки с учетом задачи коммуникации и понимания социальной ситуации (задавать вопросы, договариваться, выражать свое мнение, обсуждать мысли и чувства и др.); </w:t>
      </w:r>
    </w:p>
    <w:p w:rsidR="005A5F7B" w:rsidRPr="00B20E77" w:rsidRDefault="005A5F7B" w:rsidP="00B20E77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sz w:val="28"/>
          <w:szCs w:val="28"/>
          <w:lang w:val="ru-RU"/>
        </w:rPr>
        <w:t>обеспечение особой пространственной и временной организации образовательной среды;</w:t>
      </w:r>
    </w:p>
    <w:p w:rsidR="003F175A" w:rsidRPr="00B20E77" w:rsidRDefault="005A5F7B" w:rsidP="00B20E77">
      <w:pPr>
        <w:pStyle w:val="ac"/>
        <w:ind w:left="0" w:right="0" w:firstLine="709"/>
        <w:rPr>
          <w:color w:val="000000"/>
          <w:sz w:val="28"/>
          <w:szCs w:val="28"/>
          <w:lang w:eastAsia="ru-RU"/>
        </w:rPr>
      </w:pPr>
      <w:r w:rsidRPr="00B20E77">
        <w:rPr>
          <w:sz w:val="28"/>
          <w:szCs w:val="28"/>
        </w:rPr>
        <w:t xml:space="preserve">практическая направленность обучения на социализацию, произвольность поведения в соответствии с требованиями и нормами социальной среды и развитие доступной самостоятельности </w:t>
      </w:r>
      <w:proofErr w:type="gramStart"/>
      <w:r w:rsidRPr="00B20E77">
        <w:rPr>
          <w:sz w:val="28"/>
          <w:szCs w:val="28"/>
        </w:rPr>
        <w:t>обучающихся</w:t>
      </w:r>
      <w:proofErr w:type="gramEnd"/>
      <w:r w:rsidRPr="00B20E77">
        <w:rPr>
          <w:sz w:val="28"/>
          <w:szCs w:val="28"/>
        </w:rPr>
        <w:t>.</w:t>
      </w:r>
    </w:p>
    <w:p w:rsidR="003F175A" w:rsidRPr="00B20E77" w:rsidRDefault="003F175A" w:rsidP="00B20E77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3F175A" w:rsidRPr="00B20E77" w:rsidRDefault="0003565F" w:rsidP="00B20E77">
      <w:pPr>
        <w:pStyle w:val="Default"/>
        <w:ind w:firstLine="709"/>
        <w:jc w:val="center"/>
        <w:rPr>
          <w:b/>
          <w:sz w:val="28"/>
          <w:szCs w:val="28"/>
        </w:rPr>
      </w:pPr>
      <w:r w:rsidRPr="00B20E77">
        <w:rPr>
          <w:b/>
          <w:bCs/>
          <w:sz w:val="28"/>
          <w:szCs w:val="28"/>
        </w:rPr>
        <w:t xml:space="preserve">5. </w:t>
      </w:r>
      <w:r w:rsidRPr="00B20E77">
        <w:rPr>
          <w:b/>
          <w:sz w:val="28"/>
          <w:szCs w:val="28"/>
        </w:rPr>
        <w:t>Планируемые результаты освоения учебного предмета «</w:t>
      </w:r>
      <w:r w:rsidR="005A5F7B" w:rsidRPr="00B20E77">
        <w:rPr>
          <w:b/>
          <w:sz w:val="28"/>
          <w:szCs w:val="28"/>
        </w:rPr>
        <w:t>Речевая практика</w:t>
      </w:r>
      <w:r w:rsidRPr="00B20E77">
        <w:rPr>
          <w:b/>
          <w:sz w:val="28"/>
          <w:szCs w:val="28"/>
        </w:rPr>
        <w:t>» 3 класс</w:t>
      </w:r>
    </w:p>
    <w:p w:rsidR="005A5F7B" w:rsidRPr="00B20E77" w:rsidRDefault="005A5F7B" w:rsidP="00B20E77">
      <w:pPr>
        <w:spacing w:after="0" w:line="240" w:lineRule="auto"/>
        <w:ind w:left="454" w:right="-282" w:firstLine="709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bookmarkStart w:id="0" w:name="_Hlk138962780"/>
      <w:r w:rsidRPr="00B20E77">
        <w:rPr>
          <w:rFonts w:ascii="Times New Roman" w:hAnsi="Times New Roman" w:cs="Times New Roman"/>
          <w:bCs/>
          <w:sz w:val="28"/>
          <w:szCs w:val="28"/>
          <w:lang w:val="ru-RU"/>
        </w:rPr>
        <w:t>ПЛАНИРУЕМЫЕ РЕЗУЛЬТАТЫ</w:t>
      </w:r>
    </w:p>
    <w:p w:rsidR="005A5F7B" w:rsidRPr="00B20E77" w:rsidRDefault="005A5F7B" w:rsidP="00B20E77">
      <w:pPr>
        <w:spacing w:after="0" w:line="240" w:lineRule="auto"/>
        <w:ind w:left="454" w:right="-28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A5F7B" w:rsidRPr="00B20E77" w:rsidRDefault="005A5F7B" w:rsidP="00B20E77">
      <w:pPr>
        <w:spacing w:after="0" w:line="240" w:lineRule="auto"/>
        <w:ind w:left="454" w:right="-28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Освоение обучающимися с РАС и с легкой умственной отсталостью (интеллектуальными нарушениями) программы учебного предмета «Речевая практика» предполагает достижение двух видов результатов, а именно личностных и </w:t>
      </w:r>
      <w:r w:rsidRPr="00B20E7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предметных. Личностные результаты определяются к моменту окончания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обучения по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учебной программе, предметные результаты определяются к моменту каждого года обучения, выделяется достаточный и минимальный уровень. </w:t>
      </w:r>
    </w:p>
    <w:p w:rsidR="005A5F7B" w:rsidRPr="00B20E77" w:rsidRDefault="005A5F7B" w:rsidP="00B20E77">
      <w:pPr>
        <w:spacing w:after="0" w:line="240" w:lineRule="auto"/>
        <w:ind w:left="454" w:right="-282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b/>
          <w:sz w:val="28"/>
          <w:szCs w:val="28"/>
          <w:lang w:val="ru-RU"/>
        </w:rPr>
        <w:t>Личностные результаты.</w:t>
      </w:r>
    </w:p>
    <w:p w:rsidR="005A5F7B" w:rsidRPr="00B20E77" w:rsidRDefault="005A5F7B" w:rsidP="00B20E77">
      <w:pPr>
        <w:spacing w:after="0" w:line="240" w:lineRule="auto"/>
        <w:ind w:left="454" w:right="-28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К личностным результатам относятся:</w:t>
      </w:r>
    </w:p>
    <w:p w:rsidR="005A5F7B" w:rsidRPr="00B20E77" w:rsidRDefault="005A5F7B" w:rsidP="00B20E77">
      <w:pPr>
        <w:spacing w:after="0" w:line="240" w:lineRule="auto"/>
        <w:ind w:left="454" w:right="-28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Понимание, соблюдение и выполнение правил школьного поведения;</w:t>
      </w:r>
    </w:p>
    <w:p w:rsidR="005A5F7B" w:rsidRPr="00B20E77" w:rsidRDefault="005A5F7B" w:rsidP="00B20E77">
      <w:pPr>
        <w:spacing w:after="0" w:line="240" w:lineRule="auto"/>
        <w:ind w:left="454" w:right="-28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     Интерес к участию в совместной деятельности с другими людьми (взрослыми и сверстниками)</w:t>
      </w:r>
    </w:p>
    <w:p w:rsidR="005A5F7B" w:rsidRPr="00B20E77" w:rsidRDefault="005A5F7B" w:rsidP="00B20E77">
      <w:pPr>
        <w:spacing w:after="0" w:line="240" w:lineRule="auto"/>
        <w:ind w:left="454" w:right="-28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      Освоение базовых социально-коммуникативных навыков, обеспечивающих участие в совместной деятельности;</w:t>
      </w:r>
    </w:p>
    <w:p w:rsidR="005A5F7B" w:rsidRPr="00B20E77" w:rsidRDefault="005A5F7B" w:rsidP="00B20E77">
      <w:pPr>
        <w:spacing w:after="0" w:line="240" w:lineRule="auto"/>
        <w:ind w:left="454" w:right="-28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     Формирование и систематизация представлений об окружающем мире, как основы для усвоения, систематизации и присвоения культурно-исторического опыта людей;</w:t>
      </w:r>
    </w:p>
    <w:p w:rsidR="005A5F7B" w:rsidRPr="00B20E77" w:rsidRDefault="005A5F7B" w:rsidP="00B20E77">
      <w:pPr>
        <w:spacing w:after="0" w:line="240" w:lineRule="auto"/>
        <w:ind w:left="454" w:right="-28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      Последовательное расширение социального пространства, выход за пределы рамок учебного учреждения;</w:t>
      </w:r>
    </w:p>
    <w:p w:rsidR="005A5F7B" w:rsidRPr="00B20E77" w:rsidRDefault="005A5F7B" w:rsidP="00B20E77">
      <w:pPr>
        <w:spacing w:after="0" w:line="240" w:lineRule="auto"/>
        <w:ind w:left="454" w:right="-28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       Последовательное осмысление и принятие различных социальных ролей, демонстрация навыков социально-коммуникативного поведения в соответствии с ними;</w:t>
      </w:r>
    </w:p>
    <w:p w:rsidR="005A5F7B" w:rsidRPr="00B20E77" w:rsidRDefault="005A5F7B" w:rsidP="00B20E77">
      <w:pPr>
        <w:spacing w:after="0" w:line="240" w:lineRule="auto"/>
        <w:ind w:left="454" w:right="-28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       Развитие произвольности и самостоятельности поведения, формирование основы оценочных, нравственных суждений.</w:t>
      </w:r>
    </w:p>
    <w:p w:rsidR="005A5F7B" w:rsidRPr="00B20E77" w:rsidRDefault="005A5F7B" w:rsidP="00B20E77">
      <w:pPr>
        <w:spacing w:after="0" w:line="240" w:lineRule="auto"/>
        <w:ind w:left="454" w:right="-282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A5F7B" w:rsidRPr="00B20E77" w:rsidRDefault="005A5F7B" w:rsidP="00B20E77">
      <w:pPr>
        <w:spacing w:after="0" w:line="240" w:lineRule="auto"/>
        <w:ind w:left="454" w:right="-282" w:firstLine="70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A5F7B" w:rsidRPr="00B20E77" w:rsidRDefault="005A5F7B" w:rsidP="00B20E77">
      <w:pPr>
        <w:spacing w:after="0" w:line="240" w:lineRule="auto"/>
        <w:ind w:left="454" w:right="-282" w:firstLine="70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Предметные результаты      </w:t>
      </w:r>
    </w:p>
    <w:p w:rsidR="005A5F7B" w:rsidRPr="00B20E77" w:rsidRDefault="005A5F7B" w:rsidP="00B20E77">
      <w:pPr>
        <w:widowControl w:val="0"/>
        <w:spacing w:after="0" w:line="240" w:lineRule="auto"/>
        <w:ind w:left="402" w:right="-283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B20E77">
        <w:rPr>
          <w:rFonts w:ascii="Times New Roman" w:eastAsia="Times New Roman" w:hAnsi="Times New Roman" w:cs="Times New Roman"/>
          <w:b/>
          <w:bCs/>
          <w:sz w:val="28"/>
          <w:szCs w:val="28"/>
        </w:rPr>
        <w:t>Минимальный</w:t>
      </w:r>
      <w:proofErr w:type="spellEnd"/>
      <w:r w:rsidRPr="00B20E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20E77">
        <w:rPr>
          <w:rFonts w:ascii="Times New Roman" w:eastAsia="Times New Roman" w:hAnsi="Times New Roman" w:cs="Times New Roman"/>
          <w:b/>
          <w:bCs/>
          <w:sz w:val="28"/>
          <w:szCs w:val="28"/>
        </w:rPr>
        <w:t>уровень</w:t>
      </w:r>
      <w:proofErr w:type="spellEnd"/>
      <w:r w:rsidRPr="00B20E7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02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Выполняет инструкции учителя с разными предметами;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02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Дает инструкции однокласснику в рамках упражнений;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02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Понимает смысл рассказов, сказок, стихов;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02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Слушает и воспринимает короткие тексты;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02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Выполняет некоторые артикуляционные упражнения по подражанию;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02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Понимает, показывает на изображениях некоторые эмоции и их мимические и речевые проявления;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02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Знает и соблюдает некоторые правила общения;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02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Составляет правила общения, рассказывает о них при опоре на визуальный ряд;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02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Знает отличия устного и письменного общения;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02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Выбирает открытку для праздника, умеет дарить открытки при организующей помощи;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02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Поддерживает диалог при помощи доступных средств;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02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Имеет представления о поведениях в гостях, разыгрывает короткие сценки;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02" w:right="-28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0E77">
        <w:rPr>
          <w:rFonts w:ascii="Times New Roman" w:hAnsi="Times New Roman" w:cs="Times New Roman"/>
          <w:sz w:val="28"/>
          <w:szCs w:val="28"/>
        </w:rPr>
        <w:lastRenderedPageBreak/>
        <w:t>Выражает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одобрение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другому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человеку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>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02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Участвует в телефонном разговоре, используя доступные средства.</w:t>
      </w:r>
    </w:p>
    <w:p w:rsidR="005A5F7B" w:rsidRPr="00B20E77" w:rsidRDefault="005A5F7B" w:rsidP="00B20E77">
      <w:pPr>
        <w:widowControl w:val="0"/>
        <w:spacing w:after="0" w:line="240" w:lineRule="auto"/>
        <w:ind w:left="402" w:right="-283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5A5F7B" w:rsidRPr="00B20E77" w:rsidRDefault="005A5F7B" w:rsidP="00B20E77">
      <w:pPr>
        <w:widowControl w:val="0"/>
        <w:spacing w:after="0" w:line="240" w:lineRule="auto"/>
        <w:ind w:left="402" w:right="-283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B20E77">
        <w:rPr>
          <w:rFonts w:ascii="Times New Roman" w:eastAsia="Times New Roman" w:hAnsi="Times New Roman" w:cs="Times New Roman"/>
          <w:b/>
          <w:bCs/>
          <w:sz w:val="28"/>
          <w:szCs w:val="28"/>
        </w:rPr>
        <w:t>Достаточный</w:t>
      </w:r>
      <w:proofErr w:type="spellEnd"/>
      <w:r w:rsidRPr="00B20E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20E77">
        <w:rPr>
          <w:rFonts w:ascii="Times New Roman" w:eastAsia="Times New Roman" w:hAnsi="Times New Roman" w:cs="Times New Roman"/>
          <w:b/>
          <w:bCs/>
          <w:sz w:val="28"/>
          <w:szCs w:val="28"/>
        </w:rPr>
        <w:t>уровень</w:t>
      </w:r>
      <w:proofErr w:type="spellEnd"/>
      <w:r w:rsidRPr="00B20E7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0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Выполняет инструкции с разными предметами, выполнение разных инструкций в рамках учебной или свободной сит</w:t>
      </w:r>
      <w:r w:rsidRPr="00B20E7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20E77">
        <w:rPr>
          <w:rFonts w:ascii="Times New Roman" w:hAnsi="Times New Roman" w:cs="Times New Roman"/>
          <w:sz w:val="28"/>
          <w:szCs w:val="28"/>
          <w:lang w:val="ru-RU"/>
        </w:rPr>
        <w:t>ации;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Дает инструкции однокласснику, одноклассникам в игре и в организованных занятиях;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Понимает смысл рассказов, сказок, стихов, дает ответы на вопросы учителя по прослушанному тексту;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Завершает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незаконченный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рассказ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>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Выполняет артикуляционные упражнения по подражанию;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Изменяет громкость речи, темпа, интонации;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Использует побудительную и вопросительную</w:t>
      </w:r>
      <w:r w:rsidRPr="00B20E77">
        <w:rPr>
          <w:rFonts w:ascii="Times New Roman" w:hAnsi="Times New Roman" w:cs="Times New Roman"/>
          <w:sz w:val="28"/>
          <w:szCs w:val="28"/>
          <w:lang w:val="ru-RU"/>
        </w:rPr>
        <w:tab/>
        <w:t xml:space="preserve"> интонацию;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Использует в упражнениях громкой, тихой, </w:t>
      </w:r>
      <w:proofErr w:type="spellStart"/>
      <w:r w:rsidRPr="00B20E77">
        <w:rPr>
          <w:rFonts w:ascii="Times New Roman" w:hAnsi="Times New Roman" w:cs="Times New Roman"/>
          <w:sz w:val="28"/>
          <w:szCs w:val="28"/>
          <w:lang w:val="ru-RU"/>
        </w:rPr>
        <w:t>шёпотной</w:t>
      </w:r>
      <w:proofErr w:type="spell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речи; 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Понимает, показывает, называет эмоции и их мимические и речевые проявления;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Рассказывает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заданную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тему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>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Использует вежливые слова в общении;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Знает правила общения, использует правила в общении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со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взрослыми и сверстниками;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Составляет правила общения, рассказывает о них при опоре на визуальный ряд;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Знает отличия устного и письменного общения;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Выбирает открытку, соответственно ситуации, и пишет короткие поздравления на открытках;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Умеет обращаться к разным людям в процессе типичных ситуаций; 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Поддерживает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диалог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>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Начинает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завершает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диалог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>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Меняет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тему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диалога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>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Имеет представления о поведениях в гостях, разыгрывает короткие сценки;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Выражает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одобрение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другому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человеку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>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0E77">
        <w:rPr>
          <w:rFonts w:ascii="Times New Roman" w:hAnsi="Times New Roman" w:cs="Times New Roman"/>
          <w:sz w:val="28"/>
          <w:szCs w:val="28"/>
        </w:rPr>
        <w:t>Участвует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телефонном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разговоре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>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Умеет обращаться с просьбой к учителю, соседу по парте, определённому однокласснику на уроке, в процессе режимных моментов;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Выражает несогласия словами и жестом, уместно используя их в общении;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Умеет при помощи учителя находить решение конфликтных ситуаций. </w:t>
      </w:r>
    </w:p>
    <w:p w:rsidR="005A5F7B" w:rsidRPr="00B20E77" w:rsidRDefault="005A5F7B" w:rsidP="00B20E77">
      <w:pPr>
        <w:widowControl w:val="0"/>
        <w:spacing w:after="0" w:line="240" w:lineRule="auto"/>
        <w:ind w:left="454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5A5F7B" w:rsidRPr="00B20E77" w:rsidRDefault="005A5F7B" w:rsidP="00B20E77">
      <w:pPr>
        <w:spacing w:after="0" w:line="240" w:lineRule="auto"/>
        <w:ind w:left="454" w:right="-282" w:firstLine="70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</w:t>
      </w:r>
    </w:p>
    <w:bookmarkEnd w:id="0"/>
    <w:p w:rsidR="005A5F7B" w:rsidRPr="00B20E77" w:rsidRDefault="005A5F7B" w:rsidP="00B20E77">
      <w:pPr>
        <w:spacing w:after="0" w:line="240" w:lineRule="auto"/>
        <w:ind w:left="284" w:right="-283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6. С</w:t>
      </w:r>
      <w:r w:rsidRPr="00B20E77">
        <w:rPr>
          <w:rFonts w:ascii="Times New Roman" w:hAnsi="Times New Roman" w:cs="Times New Roman"/>
          <w:b/>
          <w:sz w:val="28"/>
          <w:szCs w:val="28"/>
          <w:lang w:val="ru-RU"/>
        </w:rPr>
        <w:t>одержание программы включает в себя четыре раздела: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0E77">
        <w:rPr>
          <w:rFonts w:ascii="Times New Roman" w:hAnsi="Times New Roman" w:cs="Times New Roman"/>
          <w:sz w:val="28"/>
          <w:szCs w:val="28"/>
        </w:rPr>
        <w:t>Развитие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понимания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речи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>.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Дикция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выразительность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речи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>.</w:t>
      </w:r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Общение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разных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ситуациях</w:t>
      </w:r>
      <w:proofErr w:type="spellEnd"/>
    </w:p>
    <w:p w:rsidR="005A5F7B" w:rsidRPr="00B20E77" w:rsidRDefault="005A5F7B" w:rsidP="00B20E77">
      <w:pPr>
        <w:numPr>
          <w:ilvl w:val="0"/>
          <w:numId w:val="11"/>
        </w:numPr>
        <w:suppressAutoHyphens w:val="0"/>
        <w:spacing w:after="0" w:line="240" w:lineRule="auto"/>
        <w:ind w:left="284" w:right="-28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Практика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общения</w:t>
      </w:r>
      <w:proofErr w:type="spellEnd"/>
    </w:p>
    <w:p w:rsidR="005A5F7B" w:rsidRPr="00B20E77" w:rsidRDefault="005A5F7B" w:rsidP="00B20E77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Развитие понимание речи. </w:t>
      </w:r>
    </w:p>
    <w:p w:rsidR="005A5F7B" w:rsidRPr="00B20E77" w:rsidRDefault="005A5F7B" w:rsidP="00B20E77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Развитие над пониманием устной речи: сообщения учителя, других взрослых, обучающихся. Понимание короткого рассказа, диалога (специально разыгранного, записанного в видеофрагменте и </w:t>
      </w:r>
      <w:proofErr w:type="spell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аудиофрагменте</w:t>
      </w:r>
      <w:proofErr w:type="spell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, естественного), стихотворения, загадки и пр. Ответ на вопросы об услышанном, краткий пересказ, ответ на вопросы о возможном дальнейшем развитии события (вариантах развития события). Уточнение и понимание вопросов косвенных падежей, дифференциация единственного и множественного числа существительных, глаголов, понимание времен глаголов, согласование прилагательных и существительных, числительных и существительных. Понимание предлогов, наречий, междометий, часто используемых в быту. Понимание интонации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говорящего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(повествовательной, побудительной, вопросительной). Соотнесение услышанного слова, словосочетания и предложения с предметным и сюжетным изображением. Понимание часто используемых речевых оборотов (если это доступно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обучающемуся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5A5F7B" w:rsidRPr="00B20E77" w:rsidRDefault="005A5F7B" w:rsidP="00B20E77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Выполнение простых (</w:t>
      </w:r>
      <w:proofErr w:type="spell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одноступенчатных</w:t>
      </w:r>
      <w:proofErr w:type="spell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двухступенчатных</w:t>
      </w:r>
      <w:proofErr w:type="spellEnd"/>
      <w:r w:rsidRPr="00B20E77">
        <w:rPr>
          <w:rFonts w:ascii="Times New Roman" w:hAnsi="Times New Roman" w:cs="Times New Roman"/>
          <w:sz w:val="28"/>
          <w:szCs w:val="28"/>
          <w:lang w:val="ru-RU"/>
        </w:rPr>
        <w:t>) инструкций, отчет о выполненных действиях. Выполнение записанных инструкций. Чтение и выполнение словесных инструкций в письменном виде.</w:t>
      </w:r>
    </w:p>
    <w:p w:rsidR="005A5F7B" w:rsidRPr="00B20E77" w:rsidRDefault="005A5F7B" w:rsidP="00B20E77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Повторение и воспроизведение непосредственно за учителем, по подражанию, по памяти отдельных слогов, слов, предложений, коротких стихов</w:t>
      </w:r>
    </w:p>
    <w:p w:rsidR="005A5F7B" w:rsidRPr="00B20E77" w:rsidRDefault="005A5F7B" w:rsidP="00B20E77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Слушание небольших литературных произведений в изложении учителя и с аудионосителя, на видео. Ответы на вопросы по прослушанному тексту, пересказ.</w:t>
      </w:r>
    </w:p>
    <w:p w:rsidR="005A5F7B" w:rsidRPr="00B20E77" w:rsidRDefault="005A5F7B" w:rsidP="00B20E77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Дикция и выразительность речи. </w:t>
      </w:r>
    </w:p>
    <w:p w:rsidR="005A5F7B" w:rsidRPr="00B20E77" w:rsidRDefault="005A5F7B" w:rsidP="00B20E77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Развитие артикуляционной моторики. Подражание артикуляционным движениям. Развитие произвольного выдоха (плавность, сила, длительность). Формирование и правильного речевого дыхания.  Изменение громкости голоса, интонации, темпа речи в упражнениях и в речи. Упражнения в смысловом (логическом) ударении в предложениях, коротких текстах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>тихах.  Понимание неречевых средств общения. Сочетание речевых и неречевых средств общения (взгляда, мимики, жестов) в общении.</w:t>
      </w:r>
    </w:p>
    <w:p w:rsidR="005A5F7B" w:rsidRPr="00B20E77" w:rsidRDefault="005A5F7B" w:rsidP="00B20E77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Общение в разных ситуациях. Речевое и неречевое общение. Зрительный контакт.  Общение с близкими, взрослыми и сверстниками. Дистанция в общении с разными людьми. Способы приветствия и прощания. Вежливые слова. Письменное общение (записки, открытки, объявления). Условные знаки в общении людей. Общение на расстоянии (общение по телефону, сообщения написанные и голосовые). Общение людей в сети интернет. Правила беседы. Вопросы и ответы. Выражение отношения к событиям. Влияние речи на мысли, чувства, поступки людей. Правильное и неправильное общение.</w:t>
      </w:r>
    </w:p>
    <w:p w:rsidR="005A5F7B" w:rsidRPr="00B20E77" w:rsidRDefault="005A5F7B" w:rsidP="00B20E77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Практика общения. Начало общения. Взгляд на собеседника. Начало общения, способы привлечение внимания. Ожидание ответа собеседника. Использование слов «ты» и «Вы» с разными людьми. Особенности обращения: обращение по имени к сверстнику, обращение по имени и отчеству к взрослому (учителю и др.), ситуации обращения по фамилии. Грубое обращение, нежелательное обращение (по фамилии), неправильная дистанция в общении. Ласковые обращения, их использование в общении с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близкими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>.  Функциональные обращения (к продавцу, к сотруднику полиции). Специфика половозрастных обращений (дедушка, бабушка, девушка, мужчина). Вступление в речевой контакт с незнакомым человеком без обращения по имени («Скажите, пожалуйста...»). Обращение в письме, в поздравительной открытке.</w:t>
      </w:r>
    </w:p>
    <w:p w:rsidR="005A5F7B" w:rsidRPr="00B20E77" w:rsidRDefault="005A5F7B" w:rsidP="00B20E77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Знакомство, представление, приветствие. Элементы диалога при знакомстве: «Давай познакомимся, «Меня зовут ...», «Меня зовут ..., а тебя?». Формулы: «Это …», «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Познакомься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пожалуйста, это...». Ответные реплики на приглашение познакомиться: «Очень приятно!» «Рад познакомиться!». Последовательность диалога при знакомстве. Приветствие и прощание: употребление различных вариантов приветствия и прощания в зависимости от адресата (взрослый или сверстник). Формулы: «Здравствуй», Здравствуйте», «До свидания» «До встречи!». Использование личных имен в обращении. Жесты приветствия и прощания. Этикетные правила приветствия: замедлить шаг или остановиться, посмотреть в глаза человеку. Изменение вариантов приветствия и прощания, в зависимости от части суток, возраста и близости окружающих. Правила поведения (как можно и как нельзя общаться).</w:t>
      </w:r>
    </w:p>
    <w:p w:rsidR="005A5F7B" w:rsidRPr="00B20E77" w:rsidRDefault="005A5F7B" w:rsidP="00B20E77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Поход в гости. Приглашение в гости. Вежливые слова при прощании. Вежливые формы отказа (например, «В другой раз», «Может что-то другое» и пр.). Правила поведения в гостях. Слова поздравления в связи с разными праздниками. Благодарность за поздравления. Формулы, сопровождающие вручение подарка: «Это Вам (тебе)», «Я хочу подарить тебе ...». Этикетные и эмоциональные реакции на поздравления и подарки. Поздравительные открытки. Пожелания близким и малознакомым людям, сверстникам и старшим. Различия пожеланий в связи с разными праздниками. Формулы: «Желаю тебе ...», «Желаю Вам ...», «Я хочу пожелать». Неречевые средства общения в сочетании с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речевыми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>: улыбка, взгляд, доброжелательность тона.</w:t>
      </w:r>
    </w:p>
    <w:p w:rsidR="005A5F7B" w:rsidRPr="00B20E77" w:rsidRDefault="005A5F7B" w:rsidP="00B20E77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Слова и речевые обороты, выражающие одобрение, комплимент. Ситуации выражения одобрения, комплимента. Использование устоявшихся речевых форм: «Мне нравится...», «Как хорошо ты...», «Как красиво!». Одобрение, комплимент: одобрение как реакция на поздравления, подарки: «Спасибо большое. Мне нравится...», «Очень приятно!», «Как красиво!».</w:t>
      </w:r>
    </w:p>
    <w:p w:rsidR="005A5F7B" w:rsidRPr="00B20E77" w:rsidRDefault="005A5F7B" w:rsidP="00B20E77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Телефонный разговор. Значение сигналов телефонной связи (гудки, обращения автоответчика сотовой связи). Приветствие, способы обращения, привлечения внимания в телефонном разговоре.  Выражение просьбы позвать к телефону: «Позовите, пожалуйста ...», «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Попросите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пожалуйста...», «Можно попросить (позвать)...». Распространение этих формул с помощью приветствия. Ответные реплики адресата: «Алло», «Да», «Я слушаю». Вопросы и ответы в телефонном разговоре. Уточнение информации («Повторите, пожалуйста» и пр.). Способы завершения разговора.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     Просьба, совет. Типичные ситуации, в которых могут быть нужны просьба, совет. Обращение с просьбой к учителю, к однокласснику. Обращение с просьбой к незнакомому человеку. Обращение с просьбой к сверстнику, к близким людям. Обращение с просьбой о предмете, действии, информации. Обращение с советом в ситуации затруднения (на материале видеофрагментов, в игре-драматизации и пр.).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Развертывание просьбы с помощью использования вежливых слов и устоявшихся речевых форм: «Пожалуйста», «Можно..., пожалуйста!», «Разрешите...», «Можно мне ...», «Можно я ...».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Отказ. Способы отказа. Использование вежливых слов при отказе «Извините, но ...», «В другой раз...»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Благодарность. Формулы: «Спасибо», «Большое спасибо», «Пожалуйста». Благодарность за поздравления и подарки, слова благодарности ответная реакция на выполнение просьбы: «Спасибо ... имя». Использование: «Очень приятно», «Я очень рада», как мотивировка благодарности. Ответные реплики на поздравление, пожелание: «Спасибо за поздравление», «Я тоже поздравляю тебя (Вас)», «Спасибо, и тебя (Вас) поздравляю».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Замечание, извинение. Формулы: «Извините, пожалуйста» с обращением и без него. Правильная реакция на замечания. Устоявшиеся слова при объяснении ситуации: «Я нечаянно», «Я не хотел». Использование форм обращения при извинении. Извинение перед старшим, ровесником. 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Сочувствие, утешение. Сочувствие заболевшему сверстнику, взрослому. Слова поддержки, утешения. Пожелания людям в разных ситуациях «Скорейшего выздоровления», «Сочувствую» и пр.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Примерные темы речевых ситуаций: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«Я ученик», «Я и мой класс» (общение с учителем, другими сотрудниками школы, одноклассниками)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«Я - дома» (общение с близкими людьми, прием гостей);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«Я и мои товарищи», «Давай играть вместе» (общение с одноклассниками, формы приветствия, прощания, обращение по имени, начало и поддержание общения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совместная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деятельность, игра со сверстниками, общение в образовательной организации, в секции, в кружке и пр.);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lastRenderedPageBreak/>
        <w:t>«Я за порогом дома» (поведение и общение в общественных местах: во дворе, в секции или кружке, на детской площадке, в учреждениях города и в общественном транспорте.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Поведение и покупка товаров в магазине, поездка в общественном транспорте, обращение за помощью (в том числе в экстренной ситуации), поведение в общественных местах (например, музей, кафе);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«Я в мире природы» (поведение в парке, в лесу, правила безопасности в местах природы.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Общение с близкими, сверстниками в процессе деятельности на природе. Обращение с просьбой об информации (вопросами) к людям в парке, лесу. Поведение в экстренных ситуациях (как и к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кому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обращаться, если потерялся, потерял вещь и пр.)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«Телефонные разговоры» (алгоритм разговора по телефону, выбор темы разговора в зависимости от цели, ситуации, коммуникативного партнера и пр.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Правила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общения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незнакомыми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людьми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E77">
        <w:rPr>
          <w:rFonts w:ascii="Times New Roman" w:hAnsi="Times New Roman" w:cs="Times New Roman"/>
          <w:sz w:val="28"/>
          <w:szCs w:val="28"/>
        </w:rPr>
        <w:t>телефону</w:t>
      </w:r>
      <w:proofErr w:type="spellEnd"/>
      <w:r w:rsidRPr="00B20E77">
        <w:rPr>
          <w:rFonts w:ascii="Times New Roman" w:hAnsi="Times New Roman" w:cs="Times New Roman"/>
          <w:sz w:val="28"/>
          <w:szCs w:val="28"/>
        </w:rPr>
        <w:t>)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«Праздники» (названия наиболее известных праздников, их содержание.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Поведение хозяина и гостя. Поздравление, ответы на поздравления. Получение и дарение подарков.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Общение на празднике.)</w:t>
      </w:r>
      <w:proofErr w:type="gramEnd"/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Алгоритм работы над темой коммуникативно-речевой социальной ситуации: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Выявление представлений по теме коммуникативно-речевой ситуации (понимание смысла социальной ситуации, владение речевыми и неречевыми средствами общениями).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Уточнение и расширение представлений о социальной ситуации, алгоритме ее развития, способах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взаимодействия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в том числе с использованием речевого и неречевого общения.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Актуализация, уточнение и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расширение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и применение словарного запаса о теме коммуникативно-речевой ситуации (построение предложений по иллюстрации, по видеофрагменту, по прослушанному фрагменту, ответы на вопросы, задавание вопросов к ситуации, выражение своего отношения к ситуации).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Актуализация, уточнение и применение речевых и неречевых средств коммуникации в ситуации (выбор дистанции, поступков человека, уместной мимики, общепринятых жестов и пр.).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Конструирование диалогов, участие в диалогах по теме социальной ситуации с использование доступных речевых и неречевых средств общения.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Выбор атрибутов к ролевой игре по теме ситуации. Уточнение ролей, сюжета игры, его вариативности, возможных вариантов последующего его развития с использованием речевых и неречевых средств.</w:t>
      </w:r>
    </w:p>
    <w:p w:rsidR="003F175A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Воспроизведение коммуникативно-речевой ситуации. Составление устного текста (диалогического или несложного монологического) по теме ситуации. Выражение отношения к ситуации, поступкам героев, выбор вариантов поступков и речевых сре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дств в пр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>едложенной социальной ситуации.</w:t>
      </w:r>
    </w:p>
    <w:p w:rsidR="00B20E77" w:rsidRDefault="00B20E77" w:rsidP="00B20E77">
      <w:pPr>
        <w:spacing w:after="0" w:line="240" w:lineRule="auto"/>
        <w:ind w:left="426" w:right="-283" w:firstLine="70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A5F7B" w:rsidRPr="00B20E77" w:rsidRDefault="005A5F7B" w:rsidP="00B20E77">
      <w:pPr>
        <w:spacing w:after="0" w:line="240" w:lineRule="auto"/>
        <w:ind w:left="426" w:right="-283" w:firstLine="70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b/>
          <w:bCs/>
          <w:sz w:val="28"/>
          <w:szCs w:val="28"/>
          <w:lang w:val="ru-RU"/>
        </w:rPr>
        <w:t>Третий класс (66 часов)</w:t>
      </w:r>
    </w:p>
    <w:p w:rsidR="005A5F7B" w:rsidRPr="00B20E77" w:rsidRDefault="005A5F7B" w:rsidP="00B20E77">
      <w:pPr>
        <w:spacing w:after="0" w:line="240" w:lineRule="auto"/>
        <w:ind w:left="426" w:right="-283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Развитие понимания речи</w:t>
      </w:r>
    </w:p>
    <w:p w:rsidR="005A5F7B" w:rsidRPr="00B20E77" w:rsidRDefault="005A5F7B" w:rsidP="00B20E77">
      <w:pPr>
        <w:spacing w:after="0" w:line="240" w:lineRule="auto"/>
        <w:ind w:left="426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      Выполнение инструкций из нескольких шагов: выполнение инструкций с разными предметами, выполнение нескольких инструкций в рамках учебной или свободной ситуации. Игры с инструкциями давать инструкции однокласснику, одноклассникам в игре и в организованных занятиях.              Слушание, запоминание и отчётливое произнесение ряда слоговых комплексов и слов из нескольких сходных артикуляционно, оппозиционных звуков, слогов, слов. Прослушивание и выполнение инструкций, записанных на аудиозаписи, на видеозаписи. Узнавание, различение, показ по инструкции учителя на изображениях действий, существительных, образованных при помощи суффиксов, верное понимание и использование местоимений. </w:t>
      </w:r>
    </w:p>
    <w:p w:rsidR="005A5F7B" w:rsidRPr="00B20E77" w:rsidRDefault="005A5F7B" w:rsidP="00B20E77">
      <w:pPr>
        <w:spacing w:after="0" w:line="240" w:lineRule="auto"/>
        <w:ind w:left="426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Понимание и использование простых и сложных обращений в речи.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Понимание сложных логико-грамматических конструкций (Собака бежит за кошкой.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Кто бежит впереди?) с опорой на изображение или разыгрывание сюжета на игрушках. </w:t>
      </w:r>
      <w:proofErr w:type="gramEnd"/>
    </w:p>
    <w:p w:rsidR="005A5F7B" w:rsidRPr="00B20E77" w:rsidRDefault="005A5F7B" w:rsidP="00B20E77">
      <w:pPr>
        <w:spacing w:after="0" w:line="240" w:lineRule="auto"/>
        <w:ind w:left="426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Понимание смысла рассказов, сказок, стихов, ответы на вопросы учителя по прослушанному тексту. Завершение незаконченного рассказа, придумывание название короткому рассказу. Угадывание предмета по описанию (выбор из нескольких изображений).</w:t>
      </w:r>
    </w:p>
    <w:p w:rsidR="005A5F7B" w:rsidRPr="00B20E77" w:rsidRDefault="005A5F7B" w:rsidP="00B20E77">
      <w:pPr>
        <w:spacing w:after="0" w:line="240" w:lineRule="auto"/>
        <w:ind w:left="426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Выкладывание последовательности, серии картинок после прослушивания истории, сказки. Понимание нелепиц, явных ошибок в речи (это синее яблоко, а потом кошка залаяла)</w:t>
      </w:r>
    </w:p>
    <w:p w:rsidR="005A5F7B" w:rsidRPr="00B20E77" w:rsidRDefault="005A5F7B" w:rsidP="00B20E77">
      <w:pPr>
        <w:spacing w:after="0" w:line="240" w:lineRule="auto"/>
        <w:ind w:left="426" w:right="-283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b/>
          <w:bCs/>
          <w:sz w:val="28"/>
          <w:szCs w:val="28"/>
          <w:lang w:val="ru-RU"/>
        </w:rPr>
        <w:t>Дикция и выразительность речи</w:t>
      </w:r>
    </w:p>
    <w:p w:rsidR="005A5F7B" w:rsidRPr="00B20E77" w:rsidRDefault="005A5F7B" w:rsidP="00B20E77">
      <w:pPr>
        <w:spacing w:after="0" w:line="240" w:lineRule="auto"/>
        <w:ind w:left="426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Развитие артикуляции, совершенствование движений (статические, динамические, удержание заданной артикуляционной позы на счет). Развитие речевого выдоха и совершенствование речевого дыхания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.. 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Чёткое выразительное проговаривание серии слогов, слов, предложений, </w:t>
      </w:r>
      <w:proofErr w:type="spellStart"/>
      <w:r w:rsidRPr="00B20E77">
        <w:rPr>
          <w:rFonts w:ascii="Times New Roman" w:hAnsi="Times New Roman" w:cs="Times New Roman"/>
          <w:sz w:val="28"/>
          <w:szCs w:val="28"/>
          <w:lang w:val="ru-RU"/>
        </w:rPr>
        <w:t>чистоговорок</w:t>
      </w:r>
      <w:proofErr w:type="spellEnd"/>
      <w:r w:rsidRPr="00B20E77">
        <w:rPr>
          <w:rFonts w:ascii="Times New Roman" w:hAnsi="Times New Roman" w:cs="Times New Roman"/>
          <w:sz w:val="28"/>
          <w:szCs w:val="28"/>
          <w:lang w:val="ru-RU"/>
        </w:rPr>
        <w:t>, стихотворных диалогов по подражанию, хором. Изменение громкости речи, темпа, интонации речи. Использование побудительной и вопросительной</w:t>
      </w:r>
      <w:r w:rsidRPr="00B20E77">
        <w:rPr>
          <w:rFonts w:ascii="Times New Roman" w:hAnsi="Times New Roman" w:cs="Times New Roman"/>
          <w:sz w:val="28"/>
          <w:szCs w:val="28"/>
          <w:lang w:val="ru-RU"/>
        </w:rPr>
        <w:tab/>
        <w:t xml:space="preserve"> интонации при повторении, рассказывании заученных стихов, диалогов...      Использование в упражнениях громкой, тихой, </w:t>
      </w:r>
      <w:proofErr w:type="spellStart"/>
      <w:r w:rsidRPr="00B20E77">
        <w:rPr>
          <w:rFonts w:ascii="Times New Roman" w:hAnsi="Times New Roman" w:cs="Times New Roman"/>
          <w:sz w:val="28"/>
          <w:szCs w:val="28"/>
          <w:lang w:val="ru-RU"/>
        </w:rPr>
        <w:t>шёпотной</w:t>
      </w:r>
      <w:proofErr w:type="spell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речи. Использование нужной силы голоса, темпа и интонации различных ролевых ситуациях.      Произнесение одной и той же фразы с вопросительной, повествовательной и восклицательной интонацией. Выделение смысловой интонации в упражнениях и в типичных ситуациях.</w:t>
      </w:r>
    </w:p>
    <w:p w:rsidR="005A5F7B" w:rsidRPr="00B20E77" w:rsidRDefault="005A5F7B" w:rsidP="00B20E77">
      <w:pPr>
        <w:spacing w:after="0" w:line="240" w:lineRule="auto"/>
        <w:ind w:left="426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Понимание и  передача различных чувств при помощи мимики, изменения тона голоса (радость, удивление, жалость, гнев, грусть, страх и др.) в упражнениях, например, разыгрываемых диалогах.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Группировка изображений (фото, картинок, пиктограмм), соотнесение их с эмоциями, типичными ситуациями повседневной жизни.  </w:t>
      </w:r>
    </w:p>
    <w:p w:rsidR="005A5F7B" w:rsidRPr="00B20E77" w:rsidRDefault="005A5F7B" w:rsidP="00B20E77">
      <w:pPr>
        <w:spacing w:after="0" w:line="240" w:lineRule="auto"/>
        <w:ind w:left="426" w:right="-283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Общение в разных ситуациях</w:t>
      </w:r>
    </w:p>
    <w:p w:rsidR="005A5F7B" w:rsidRPr="00B20E77" w:rsidRDefault="005A5F7B" w:rsidP="00B20E77">
      <w:pPr>
        <w:spacing w:after="0" w:line="240" w:lineRule="auto"/>
        <w:ind w:left="426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lastRenderedPageBreak/>
        <w:t>Слушание рассказа учителя, участие в беседе о живой и неживой природе. Название животных.  Общение животных между собой.  Домашние питомцы. Общение человека с домашними питомцами. Как животные проявляют радость, испуг, злость. Безопасное поведение в общении человека и домашних животных.  Как общаются между собой люди. Речевое общение. Как мы просим. Как и когда соглашаемся или отказываемся. Как делаем выбор.      Вежливые слова и их использование в общении с другими людьми.  Как и зачем задаем вопросы. Как выражаем отношение к событиям. Правила общения. Правила неречевого и речевого общения с опорой на иллюстративный материал и заранее подготовленные коммуникативн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речевые ситуации. Составление правил общения (коллективная работа), включая расстояние, последовательность, громкость и четкость речи, выражение согласия и несогласия, обозначение непонимания ситуации, просьба повторить, завершение разговора или изменение темы разговора. Когда мы можем и не можем разговаривать (на уроке, в кинотеатре, на перемене, на прогулке и пр.)</w:t>
      </w:r>
    </w:p>
    <w:p w:rsidR="005A5F7B" w:rsidRPr="00B20E77" w:rsidRDefault="005A5F7B" w:rsidP="00B20E77">
      <w:pPr>
        <w:spacing w:after="0" w:line="240" w:lineRule="auto"/>
        <w:ind w:left="426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Письменное общение. Использование письменного общения в жизни (вывески и афиши на улицах города, реклама, письма, поздравительные открытки). Чтение и выполнение написанных инструкций, заданий. Написание записок друг другу с целью передачи информации, просьбы, предложений о совместных действиях, переносе встречи и пр., и т. д. Записывание поздравления. </w:t>
      </w:r>
    </w:p>
    <w:p w:rsidR="005A5F7B" w:rsidRPr="00B20E77" w:rsidRDefault="005A5F7B" w:rsidP="00B20E77">
      <w:pPr>
        <w:tabs>
          <w:tab w:val="left" w:pos="4560"/>
        </w:tabs>
        <w:spacing w:after="0" w:line="240" w:lineRule="auto"/>
        <w:ind w:left="426" w:right="-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5A5F7B" w:rsidRPr="00B20E77" w:rsidRDefault="005A5F7B" w:rsidP="00B20E77">
      <w:pPr>
        <w:spacing w:after="0" w:line="240" w:lineRule="auto"/>
        <w:ind w:left="426" w:right="-28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Практика общения</w:t>
      </w:r>
    </w:p>
    <w:p w:rsidR="005A5F7B" w:rsidRPr="00B20E77" w:rsidRDefault="005A5F7B" w:rsidP="00B20E77">
      <w:pPr>
        <w:spacing w:after="0" w:line="240" w:lineRule="auto"/>
        <w:ind w:left="426" w:right="-28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Слушание рассказа учителя, участие в диалоге о событиях (прошедших, будущих): поведение при общении, особенности поведения, если человек разговаривает, занят (подождать, способы привлечения внимания, если нужно срочно привлечь внимание). Обращение к сверстнику, учителю по имени, имени и отчеству. Обращение к незнакомому человеку в разыгранных диалогах, в процессе специально созданной игровой ситуации и пр.     Использование функционального обращения (к продавцу, сотруднику полиции и др.). Специфика обращения к людям разного возраста, пола. Ситуации знакомства. Разыгрывание ситуаций знакомства: «Давай познакомимся», «Меня зовут…», «Меня зовут…, а тебя?». Формулы «Это…», «Познакомься, пожалуйста, это…». Ответные реплики на приглашение познакомиться («Очень приятно!», «Рад познакомиться!»). Употребление различных вариантов приветствия и прощания в зависимости от адресата (взрослый или сверстник): «Здравствуй», «Здравствуйте», «До свидания».  Жесты приветствия и прощания. Использование приветствий в зависимости от части суток: «Доброе утро», «Добрый день», «Добрый вечер», «Спокойной ночи». Неофициальные разговорные формулы: «Привет», «Салют», «Счастливо», «Пока». Использование типичных речевых оборотов в общении: «Как дела?», «Как живёшь?», «До завтра», «Всего хорошего» и др. Просьбы при прощании: «Приходи (те) ещё», «Заход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и(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>те)», «Звони(те)».</w:t>
      </w:r>
    </w:p>
    <w:p w:rsidR="005A5F7B" w:rsidRPr="00B20E77" w:rsidRDefault="005A5F7B" w:rsidP="00B20E77">
      <w:pPr>
        <w:spacing w:after="0" w:line="240" w:lineRule="auto"/>
        <w:ind w:left="426" w:right="-28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Гости. Приглашение в гости. Поход в гости. Правила поведения в гостях. Правила поведения хозяина при приглашении гостей. Диалоги  в  гостях. Ролевая игра «Празднование дня рождения». Использование речевых оборотов и устоявшихся фраз в общении: «Поздравляю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…», «Поздравляю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праздником…», «Желаю тебе…», «Желаю Вам…», «Я хочу пожелать…», «Это Вам (тебе)», «Я хочу подарить тебе…», сочетание этих форм с обращением по имени. Сочетание речевых и неречевых средств общения.  Поздравительные открытки (выбор, написание текста поздравительной открытки). Выражение одобрения, комплимента: «Мне очень нравится твой…», «Как хорошо ты…», «Как красиво!» и др.</w:t>
      </w:r>
    </w:p>
    <w:p w:rsidR="005A5F7B" w:rsidRPr="00B20E77" w:rsidRDefault="005A5F7B" w:rsidP="00B20E77">
      <w:pPr>
        <w:spacing w:after="0" w:line="240" w:lineRule="auto"/>
        <w:ind w:left="426" w:right="-28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Телефонные разговоры. Начало общения по телефону. Варианты приветствия, обращения, привлечения внимания в телефонном разговоре. Значение сигналов телефонной связи (гудки, обращения автоответчика мобильной связи), действия в зависимости от сигнала телефонной связи. Диалог по телефону на разные темы. Варианты завершения диалога.</w:t>
      </w:r>
    </w:p>
    <w:p w:rsidR="005A5F7B" w:rsidRPr="00B20E77" w:rsidRDefault="005A5F7B" w:rsidP="00B20E77">
      <w:pPr>
        <w:spacing w:after="0" w:line="240" w:lineRule="auto"/>
        <w:ind w:left="426" w:right="-28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20E77">
        <w:rPr>
          <w:rFonts w:ascii="Times New Roman" w:hAnsi="Times New Roman" w:cs="Times New Roman"/>
          <w:sz w:val="28"/>
          <w:szCs w:val="28"/>
          <w:lang w:val="ru-RU"/>
        </w:rPr>
        <w:tab/>
        <w:t xml:space="preserve">Обращение с просьбой к учителю, соседу по парте, определённому однокласснику на уроке, в процессе режимных моментов. Обращение с просьбой к незнакомому человеку. Обращение с просьбой к сверстнику, близким людям. Использование в речи слов и устоявшихся оборотов: «Пожалуйста…», «Можно…, пожалуйста!», «Разрешите…», «Можно мне…», «Можно я…». Использование слов благодарности: «Спасибо», «Большое спасибо», «Пожалуйста». Благодарность за поздравления и подарки («Спасибо… (имя)»), «Очень приятно», «Я очень рада» и др. как мотивировка благодарности. </w:t>
      </w:r>
      <w:proofErr w:type="gramStart"/>
      <w:r w:rsidRPr="00B20E77">
        <w:rPr>
          <w:rFonts w:ascii="Times New Roman" w:hAnsi="Times New Roman" w:cs="Times New Roman"/>
          <w:sz w:val="28"/>
          <w:szCs w:val="28"/>
          <w:lang w:val="ru-RU"/>
        </w:rPr>
        <w:t>Ответные реплики на поздравление, пожелание («Спасибо за поздравление», «Я тоже поздравляю тебя (Вас)», «Спасибо, и тебя (Вас) поздравляю»).</w:t>
      </w:r>
      <w:proofErr w:type="gramEnd"/>
    </w:p>
    <w:p w:rsidR="005A5F7B" w:rsidRPr="00B20E77" w:rsidRDefault="005A5F7B" w:rsidP="00B20E77">
      <w:pPr>
        <w:spacing w:after="0" w:line="240" w:lineRule="auto"/>
        <w:ind w:left="426" w:right="-28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 xml:space="preserve">Реакции на замечание, извинение. Использование выражений: «Извините, пожалуйста» с обращением и без него. Просмотр видеофрагментов, прослушивание рассказов, обсуждение правильных и неправильных поступков, выражение отношений к событиям, поступкам других людей. </w:t>
      </w:r>
    </w:p>
    <w:p w:rsidR="005A5F7B" w:rsidRPr="00B20E77" w:rsidRDefault="005A5F7B" w:rsidP="00B20E77">
      <w:pPr>
        <w:spacing w:after="0" w:line="240" w:lineRule="auto"/>
        <w:ind w:left="426" w:right="-28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0E77">
        <w:rPr>
          <w:rFonts w:ascii="Times New Roman" w:hAnsi="Times New Roman" w:cs="Times New Roman"/>
          <w:sz w:val="28"/>
          <w:szCs w:val="28"/>
          <w:lang w:val="ru-RU"/>
        </w:rPr>
        <w:t>Выражение несогласия, решение конфликтных ситуаций. Способы решения конфликтов в игровой ситуации в общении при помощи социальных историй.</w:t>
      </w:r>
    </w:p>
    <w:p w:rsidR="005A5F7B" w:rsidRPr="00B20E77" w:rsidRDefault="005A5F7B" w:rsidP="00B20E77">
      <w:pPr>
        <w:spacing w:after="0" w:line="240" w:lineRule="auto"/>
        <w:ind w:left="284" w:right="-424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F175A" w:rsidRPr="00B20E77" w:rsidRDefault="003F175A" w:rsidP="00B20E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F175A" w:rsidRPr="00B20E77" w:rsidRDefault="003F175A" w:rsidP="00B20E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20E77" w:rsidRDefault="00B20E77" w:rsidP="00B20E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20E77" w:rsidRDefault="00B20E77" w:rsidP="00B20E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20E77" w:rsidRDefault="00B20E77" w:rsidP="00B20E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20E77" w:rsidRDefault="00B20E77" w:rsidP="00B20E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20E77" w:rsidRDefault="00B20E77" w:rsidP="00B20E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20E77" w:rsidRDefault="00B20E77" w:rsidP="00B20E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20E77" w:rsidRDefault="00B20E77" w:rsidP="00B20E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20E77" w:rsidRDefault="00B20E77" w:rsidP="00B20E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20E77" w:rsidRDefault="00B20E77" w:rsidP="00B20E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20E77" w:rsidRDefault="00B20E77" w:rsidP="00B20E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20E77" w:rsidRDefault="00B20E77" w:rsidP="00B20E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20E77" w:rsidRDefault="00B20E77" w:rsidP="00B20E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20E77" w:rsidRDefault="00B20E77" w:rsidP="00B20E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20E77" w:rsidRDefault="00B20E77" w:rsidP="00B20E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3F175A" w:rsidRPr="00B20E77" w:rsidRDefault="0003565F" w:rsidP="00B20E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7. Тематическое планирование</w:t>
      </w:r>
    </w:p>
    <w:p w:rsidR="003F175A" w:rsidRPr="00B20E77" w:rsidRDefault="0003565F" w:rsidP="00B20E77">
      <w:pPr>
        <w:spacing w:after="0" w:line="240" w:lineRule="auto"/>
        <w:ind w:left="12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B20E7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3 КЛАСС </w:t>
      </w:r>
    </w:p>
    <w:p w:rsidR="003F175A" w:rsidRPr="00B20E77" w:rsidRDefault="003F175A" w:rsidP="00B20E77">
      <w:pPr>
        <w:spacing w:after="0" w:line="240" w:lineRule="auto"/>
        <w:ind w:left="12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3F175A" w:rsidRPr="00B20E77" w:rsidRDefault="0003565F" w:rsidP="00B20E77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bookmarkStart w:id="1" w:name="_Toc144139345"/>
      <w:bookmarkStart w:id="2" w:name="_Toc179972972"/>
      <w:r w:rsidRPr="00B20E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ТЕМАТИЧЕСКОЕ ПЛАНИРОВАНИЕ</w:t>
      </w:r>
      <w:bookmarkEnd w:id="1"/>
      <w:r w:rsidRPr="00B20E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3 КЛАСС (</w:t>
      </w:r>
      <w:r w:rsidR="005A5F7B" w:rsidRPr="00B20E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66</w:t>
      </w:r>
      <w:r w:rsidRPr="00B20E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часов)</w:t>
      </w:r>
      <w:bookmarkEnd w:id="2"/>
    </w:p>
    <w:p w:rsidR="005A5F7B" w:rsidRPr="005524BC" w:rsidRDefault="005A5F7B" w:rsidP="005A5F7B"/>
    <w:tbl>
      <w:tblPr>
        <w:tblStyle w:val="Style16"/>
        <w:tblW w:w="1512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810"/>
        <w:gridCol w:w="2205"/>
        <w:gridCol w:w="1660"/>
        <w:gridCol w:w="10445"/>
      </w:tblGrid>
      <w:tr w:rsidR="005A5F7B" w:rsidRPr="00126BEF" w:rsidTr="00AE4F50">
        <w:trPr>
          <w:cantSplit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26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26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26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spellEnd"/>
          </w:p>
        </w:tc>
      </w:tr>
      <w:tr w:rsidR="005A5F7B" w:rsidRPr="00B20E77" w:rsidTr="00AE4F50">
        <w:trPr>
          <w:cantSplit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ind w:left="-150" w:righ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Вот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Знает, показывает, называет помещения школы и их назначение. Отвечает на вопросы </w:t>
            </w:r>
            <w:proofErr w:type="gramStart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имени своего учителя, именах одноклассников. Понимает, отвечает на </w:t>
            </w:r>
            <w:proofErr w:type="gramStart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вопросы про правила</w:t>
            </w:r>
            <w:proofErr w:type="gramEnd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поведения в школе. Беседа с привлечением личного опыта, ответы на вопросы на основе иллюстраций, работа с условно графическими изображениями. </w:t>
            </w:r>
          </w:p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Конструирование диалогов, тренировочные упражнения в произнесении с заданной интонац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ей, проигрывание диалогов. Общая работа «Правила поведения нашего класса».  Составление ра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сказа “Как я провел лето” (с опорой на план и без него). Выполнение заданий на листах и в тетради на печатной основе.</w:t>
            </w:r>
          </w:p>
        </w:tc>
      </w:tr>
      <w:tr w:rsidR="005A5F7B" w:rsidRPr="00B20E77" w:rsidTr="00AE4F50">
        <w:trPr>
          <w:cantSplit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ind w:left="-150" w:righ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перемене</w:t>
            </w:r>
            <w:proofErr w:type="spellEnd"/>
          </w:p>
        </w:tc>
        <w:tc>
          <w:tcPr>
            <w:tcW w:w="16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Знает названия, суть разных игр, в которые играет вместе с одноклассниками при организу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щей помощи взрослого. Выбор игры. Запоминание и использование считалочек. Использование речевых оборотов в процессе игры Ответы на вопросы о прошедшей игре. Задавание вопросов </w:t>
            </w:r>
            <w:proofErr w:type="gramStart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игре, впечатлениях об игре одноклассникам. Беседа с привлечением личного опыта, ответы на в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просы на основе иллюстраций, работа с условно графическими изображениями. Знакомство с п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нятием конфликт. Конструирование диалога-конфликта (анализ иллюстрации; составление реплик; тренировочные упражнения в произнесении реплик с адекватной интонацией, с использованием мимики и жестов; проигрывание диалога; редактирование диалога после обсуждения способов и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бегания конфликта). </w:t>
            </w:r>
          </w:p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Игры и игры с правилами. Коллективное составление рассказа о правилах игры, знакомой всем обучающимся. Игра с правилами в классе (повторение правил игр, проведение игры). Составление правил решения конфликтов в процессе игры. Социальная история «Что делать, если мы поссор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лись»</w:t>
            </w:r>
            <w:proofErr w:type="gramStart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 заданий на листах и в тетради печатной рабочей тетради.</w:t>
            </w:r>
          </w:p>
        </w:tc>
      </w:tr>
      <w:tr w:rsidR="005A5F7B" w:rsidRPr="00B20E77" w:rsidTr="00AE4F50">
        <w:trPr>
          <w:cantSplit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ind w:left="-150" w:righ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библиотеке</w:t>
            </w:r>
            <w:proofErr w:type="spellEnd"/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Называет, показывает помещения школы. Отвечает на вопросы об их назначении. Знает назн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чение библиотеки. Просматривает видеофрагмент о библиотеке, отвечает на вопросы учителя о </w:t>
            </w:r>
            <w:proofErr w:type="gramStart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просмотренном</w:t>
            </w:r>
            <w:proofErr w:type="gramEnd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Знакомство с правилами поведения в библиотеке. Составление правил поведения в библиотеке. Отвечает на вопросы учителя о правильном и неправильном поведении в библиот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ке. Реакция на замечание. Расширение словарного запаса по теме. </w:t>
            </w:r>
          </w:p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Беседа с привлечением личного опыта, ответы на вопросы на основе иллюстраций, работа с условно графическими изображениями. Конструирование возможных диалогов с библиотекарем. Экскурсия в школьную библиотеку. Ролевая игра «В библиотеке». Продолжение составления п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мятки «Мы идем в библиотеку». Выполнение заданий на листах в тетради на печатной основе</w:t>
            </w:r>
          </w:p>
        </w:tc>
      </w:tr>
      <w:tr w:rsidR="005A5F7B" w:rsidRPr="00B20E77" w:rsidTr="00AE4F50">
        <w:trPr>
          <w:cantSplit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ind w:left="-150" w:righ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5A5F7B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Маша и медведь</w:t>
            </w:r>
          </w:p>
          <w:p w:rsidR="005A5F7B" w:rsidRPr="005A5F7B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Снегурушка</w:t>
            </w:r>
            <w:proofErr w:type="spellEnd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лиса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Слушает сказку, рассказанную учителем, слушает </w:t>
            </w:r>
            <w:proofErr w:type="spellStart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аудиосказку</w:t>
            </w:r>
            <w:proofErr w:type="spellEnd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смотрит мультфильм. Отвечает на вопросы по содержанию сказки. Разыгрывает фрагменты сказки. Меняет темп речи, интонацию и громкость при разыгрывании сказки. </w:t>
            </w:r>
          </w:p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Беседа с привлечением личного опыта, ответы на вопросы на основе иллюстраций, работа с условно графическими изображениями. Слушание аудиозаписи сказки «Маша и медведь», «</w:t>
            </w:r>
            <w:proofErr w:type="spellStart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Сн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гурушка</w:t>
            </w:r>
            <w:proofErr w:type="spellEnd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лиса» с опорой на иллюстрации, беседа по содержанию сказки. С опорой на иллюстр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ции задает и отвечает на вопросы по сказке. Выражает отношение к персонажам.       Инсценировка сказки по выбору </w:t>
            </w:r>
            <w:proofErr w:type="gramStart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Выполнение заданий на листах в тетради на печатной основе</w:t>
            </w:r>
          </w:p>
        </w:tc>
      </w:tr>
      <w:tr w:rsidR="005A5F7B" w:rsidRPr="00B20E77" w:rsidTr="00AE4F50">
        <w:trPr>
          <w:cantSplit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ind w:left="-150" w:righ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5A5F7B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Идем на прогулку в парк</w:t>
            </w:r>
          </w:p>
        </w:tc>
        <w:tc>
          <w:tcPr>
            <w:tcW w:w="16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Знает, показывает на фото знакомые места своего населенного пункта. Отвечает на вопросы, задает вопросы однокласснику с использованием пиктограмм, схем. Беседа с привлечением личн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 опыта, ответы на вопросы на основе иллюстраций, работа с различными изображениями. Акт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ализация имеющихся знаний о видах деятельности в парке в разное время года.      Конструиров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ние возможных диалогов при покупке билета на аттракцион.  </w:t>
            </w:r>
          </w:p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Ролевая игра «В парке». Экскурсия в парк. Составление серии картинок о прогулке в парк. Выражение отношения к совместной прогулке в парк. Рассказ о впечатлениях. Задавание вопросов о впечатлениях одноклассников. Выполнение заданий на листах в тетради на печатной основе</w:t>
            </w:r>
          </w:p>
        </w:tc>
      </w:tr>
      <w:tr w:rsidR="005A5F7B" w:rsidRPr="00B20E77" w:rsidTr="00AE4F50">
        <w:trPr>
          <w:cantSplit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ind w:left="-150" w:righ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Рассказывает о зиме по картинке. Называет зимние праздники. Рассказывает о забавах детей зимой. Показывает на фото, отвечает и задает вопросы по фотографиям и сюжетным картинкам.      Беседа с привлечением личного опыта, ответы на вопросы на основе иллюстраций, выбор карти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ки, соответствующей тематики. Составление рассказов «Новый год» (из личного опыта). Соста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 новогодних поздравлений и открыток. Моделирование возможных диалогов при приглаш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нии на праздник и поздравлениях. Разучивание стихотворений и песенок новогодней тематики. С опорой на наглядность отгадывает, загадывает загадки о зиме. </w:t>
            </w:r>
          </w:p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Понимает причины конфликтных ситуаций, разыгрываемых при помощи плоскостных изо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ражений. Дает ответы на вопросы о выходе из конфликтов. Вместе с другими учениками под рук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водством учителя составляет сборник загадок. Загадывает, читает загадки одноклассникам, и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пользуя изменение интонации. Выполнение заданий на листах в тетради на печатной основе</w:t>
            </w:r>
          </w:p>
        </w:tc>
      </w:tr>
      <w:tr w:rsidR="005A5F7B" w:rsidRPr="00B20E77" w:rsidTr="00AE4F50">
        <w:trPr>
          <w:cantSplit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ind w:left="-150" w:righ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Телефонные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звонки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Знает способы общения с другими людьми: личное общение, телефонный звонок, текстовое сообщение (записка). Различает сигналы телефона. Знает алгоритм осуществления телефонного звонка. </w:t>
            </w:r>
          </w:p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Беседа с привлечением личного опыта, ответы на вопросы на основе иллюстраций, работа с условно графическими изображениями. Актуализация имеющихся знаний по теме. Работа в парах с учебником. Составление «Правил общения по телефону». Прослушивание аудиозаписи сказки К. Чуковского «Телефон», чтение фрагментов по ролям.  </w:t>
            </w:r>
          </w:p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Дополнение диалогов из сказки словами приветствия, благодарности, прощания. Ролевые игры «Телефонный разговор». Выполнение заданий на листах в тетради на печатной основе </w:t>
            </w:r>
          </w:p>
        </w:tc>
      </w:tr>
      <w:tr w:rsidR="005A5F7B" w:rsidRPr="00126BEF" w:rsidTr="00AE4F50">
        <w:trPr>
          <w:cantSplit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ind w:left="-150" w:righ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Зрители</w:t>
            </w:r>
            <w:proofErr w:type="spellEnd"/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Узнает, показывает изображение театра, кинотеатра среди изображений других учреждений. Отвечает на вопросы о театре, кинотеатре. Выражает отношение к персонажам, их поступкам. Ра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сматривает и рассказывает о содержании афиши. Читает некоторую информацию о содержании информации на афише. Актуализация и обогащение словарного запаса по теме. </w:t>
            </w:r>
          </w:p>
          <w:p w:rsidR="005A5F7B" w:rsidRPr="00126BEF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Беседа с привлечением личного опыта, ответы на вопросы на основе иллюстраций, работа с условно графическими изображениями. Моделирование и проигрывание возможных диалогов в кинотеатре (с кассиром, гардеробщиком, с другим зрителем). Социальная история «Идем в театр». Ролевая игра «Кинотеатр». Продолжение составления памятки «Секреты вежливого общения».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листах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тетради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печатной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5F7B" w:rsidRPr="00B20E77" w:rsidTr="00AE4F50">
        <w:trPr>
          <w:cantSplit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ind w:left="-150" w:righ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Знает и называет времена года. Узнает, показывает, называет явления погоды. Отвечает на в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просы о погоде с опорой на календарь природы и труда. Одежда и обувь при разной погоде. Ди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лог о погоде.</w:t>
            </w:r>
          </w:p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Беседа с привлечением личного опыта, ответы на вопросы на основе иллюстраций, работа с изображениями. Актуализация имеющихся знаний о том, какую информацию содержит прогноз погоды. На что влияет прогноз погоды (планирование времени, формы одежды). Условные об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значения погодных условий. Источники информации о погоде, сравнение ее содержания. Пр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смотр видеороликов, прослушивание аудиозаписей (радио) с прогнозом погоды, прогноз погоды в печатных изданиях, прогноз погоды в Интернете и смс-оповещения.</w:t>
            </w:r>
          </w:p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Конструирование предложений по теме с опорой на условные обозначения. Ролевая игра «Прогноз погоды». Выполнение заданий в печатной рабочей тетради.</w:t>
            </w:r>
          </w:p>
        </w:tc>
      </w:tr>
      <w:tr w:rsidR="005A5F7B" w:rsidRPr="00126BEF" w:rsidTr="00AE4F50">
        <w:trPr>
          <w:cantSplit/>
          <w:trHeight w:val="1702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ind w:left="-150" w:righ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Снегурочка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Слушает сказку при прочтении учителя, прослушивании </w:t>
            </w:r>
            <w:proofErr w:type="spellStart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аудиосказки</w:t>
            </w:r>
            <w:proofErr w:type="spellEnd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просмотра видеофрагме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тов сказки. Отвечает на вопросы учителя.</w:t>
            </w:r>
          </w:p>
          <w:p w:rsidR="005A5F7B" w:rsidRPr="00126BEF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Беседа с привлечением личного опыта, ответы на вопросы на основе иллюстраций, работа с условно графическими изображениями. Прослушивание аудиозаписи сказки с опорой на илл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страции. Коллективное рассказывание сказки с опорой на картинки. </w:t>
            </w:r>
            <w:proofErr w:type="spellStart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Инсценирование</w:t>
            </w:r>
            <w:proofErr w:type="spellEnd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сказки. С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ставление </w:t>
            </w:r>
            <w:proofErr w:type="gramStart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любимых сказок (с опорой и без опоры на иллюстрации и схемы).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листах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тетради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печатной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5F7B" w:rsidRPr="00126BEF" w:rsidTr="00AE4F50">
        <w:trPr>
          <w:cantSplit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ind w:left="-150" w:righ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Знает и называет времена года. Узнает, показывает признаки весны. Рассказывает о погоде ве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ной. Знает названия весенних забав и занятий людей весной. Поддерживает диалог на тему погоды, планов. Знает названия весенних праздников. Выбирает и подписывает весеннюю открытку. Сл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шает и заучивает стихи на весеннюю тематику.</w:t>
            </w:r>
          </w:p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Беседа с привлечением личного опыта, ответы на вопросы на основе иллюстраций, работа с условно графическими изображениями. Загадывает, отгадывает весенние загадки.  </w:t>
            </w:r>
          </w:p>
          <w:p w:rsidR="005A5F7B" w:rsidRPr="00126BEF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Составление рассказа по теме с опорой на сюжетные картинки, план из ключевых слов. 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листах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тетради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печатной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5F7B" w:rsidRPr="00B20E77" w:rsidTr="00AE4F50">
        <w:trPr>
          <w:cantSplit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ind w:left="-150" w:righ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</w:t>
            </w:r>
            <w:proofErr w:type="spellEnd"/>
          </w:p>
        </w:tc>
        <w:tc>
          <w:tcPr>
            <w:tcW w:w="16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Знает, называет, показывает домашних животных. Узнает их по описанию. Рассказывает о д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машнем животном по схеме, алгоритму. Отвечает на вопросы, задает вопросы одноклассникам с опорой на схему. </w:t>
            </w:r>
          </w:p>
          <w:p w:rsidR="005A5F7B" w:rsidRPr="005A5F7B" w:rsidRDefault="005A5F7B" w:rsidP="00AE4F50">
            <w:pPr>
              <w:keepLines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Беседа с привлечением личного опыта, ответы на вопросы на основе иллюстраций, работа с условно графическими изображениями. Работа с текстом учебника. Подготовка </w:t>
            </w:r>
            <w:proofErr w:type="gramStart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творческих работ по теме, обсуждение замыслов, порядка выполнения (рассказ, рисунок). Соста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A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ление загадок про животных.  Выполнение заданий на листах в тетради на печатной основе </w:t>
            </w:r>
          </w:p>
        </w:tc>
      </w:tr>
      <w:tr w:rsidR="005A5F7B" w:rsidRPr="00126BEF" w:rsidTr="00AE4F50">
        <w:trPr>
          <w:cantSplit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ind w:left="-150" w:righ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</w:t>
            </w:r>
            <w:proofErr w:type="spellEnd"/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5F7B" w:rsidRPr="005A5F7B" w:rsidRDefault="005A5F7B" w:rsidP="00AE4F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Выполняет инструкции с разными предметами, выполнение разных инструкций в рамках уче</w:t>
            </w:r>
            <w:r w:rsidRPr="005A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5A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ной или свободной ситуации. Дает инструкции однокласснику, одноклассникам в игре и в орган</w:t>
            </w:r>
            <w:r w:rsidRPr="005A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A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зованных занятиях. Понимает смысл рассказов, сказок, стихов, дает ответы на вопросы учителя по прослушанному тексту.  </w:t>
            </w:r>
          </w:p>
          <w:p w:rsidR="005A5F7B" w:rsidRPr="00126BEF" w:rsidRDefault="005A5F7B" w:rsidP="00AE4F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Завершает незаконченный рассказ. Изменяет громкость речи, темпа, интонации. Рассказывает на заданную тему.  Составляет правила общения, рассказывает о них при опоре на визуальный ряд. Умеет обращаться к разным людям в процессе типичных ситуаций. Начинает, поддерживает, з</w:t>
            </w:r>
            <w:r w:rsidRPr="005A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5A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вершает диалог. Выражает несогласия словами и жестом, уместно используя их в общении. </w:t>
            </w:r>
            <w:proofErr w:type="spellStart"/>
            <w:r w:rsidRPr="00126BEF"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proofErr w:type="spellEnd"/>
            <w:r w:rsidRPr="0012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12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proofErr w:type="spellEnd"/>
            <w:r w:rsidRPr="0012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proofErr w:type="spellEnd"/>
            <w:r w:rsidRPr="0012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proofErr w:type="spellEnd"/>
            <w:r w:rsidRPr="0012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proofErr w:type="spellEnd"/>
            <w:r w:rsidRPr="0012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hAnsi="Times New Roman" w:cs="Times New Roman"/>
                <w:sz w:val="24"/>
                <w:szCs w:val="24"/>
              </w:rPr>
              <w:t>конфликтных</w:t>
            </w:r>
            <w:proofErr w:type="spellEnd"/>
            <w:r w:rsidRPr="0012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BEF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  <w:proofErr w:type="spellEnd"/>
            <w:r w:rsidRPr="00126B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A5F7B" w:rsidRPr="00126BEF" w:rsidTr="00AE4F50">
        <w:trPr>
          <w:cantSplit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ind w:left="-150" w:righ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1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26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5F7B" w:rsidRPr="00126BEF" w:rsidRDefault="005A5F7B" w:rsidP="00AE4F50">
            <w:pPr>
              <w:widowControl w:val="0"/>
              <w:ind w:left="1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6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0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5F7B" w:rsidRPr="00126BEF" w:rsidRDefault="005A5F7B" w:rsidP="00AE4F50">
            <w:pPr>
              <w:keepLines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5F7B" w:rsidRPr="00126BEF" w:rsidRDefault="005A5F7B" w:rsidP="005A5F7B">
      <w:pPr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F175A" w:rsidRDefault="003F175A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ПОУРОЧНОЕ ПЛАНИРОВАНИЕ</w:t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8"/>
        <w:gridCol w:w="2715"/>
        <w:gridCol w:w="2646"/>
        <w:gridCol w:w="3651"/>
        <w:gridCol w:w="3538"/>
      </w:tblGrid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b/>
                <w:bCs/>
                <w:lang w:val="ru-RU" w:eastAsia="ru-RU"/>
              </w:rPr>
              <w:t>Название плана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25/26. Речевая практика-3 (АООП, 8.3)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b/>
                <w:bCs/>
                <w:lang w:val="ru-RU" w:eastAsia="ru-RU"/>
              </w:rPr>
              <w:t>Параллель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b/>
                <w:bCs/>
                <w:lang w:val="ru-RU" w:eastAsia="ru-RU"/>
              </w:rPr>
              <w:t>Предмет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Речевая практика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Речевое общение, речевая ситуация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Речевое общение, речевая ситуация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Снова в школу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Снова в школу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Приветствие и прощание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Снова в школу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Снова в школу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Приветствие и прощание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Снова в школу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Снова в школу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Приветствие и прощание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Снова в школу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Снова в школу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Приветствие и прощание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Снова в школу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Снова в школу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Приветствие и прощание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Снова в школу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Снова в школу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Приветствие и прощание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Снова в школу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Снова в школу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Приветствие и прощание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Снова в школу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Снова в школу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Приветствие и прощание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Мы собрались поиграть…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приглашения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Приглашение и предложение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Мы собрались поиграть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Мы собрались поиграть…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приглашения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Приглашение и предложение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Мы собрались поиграть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Мы собрались поиграть…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приглашения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Приглашение и предложение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Мы собрались поиграть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Мы собрались поиграть…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приглашения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Приглашение и предложение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Мы собрались поиграть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 библиотеке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 библиотеке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вежливости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Правильность и отчётливость произнесения звуков, слогов, слов в диал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гическом и монологическом высказывании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Просьба и совет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Благодарность и признательность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 библиотеке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 библиотеке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вежливости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Правильность и отчётливость произнесения звуков, слогов, слов в диал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гическом и монологическом высказывании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Просьба и совет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Благодарность и признательность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 библиотеке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 библиотеке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вежливости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Правильность и отчётливость произнесения звуков, слогов, слов в диал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гическом и монологическом высказывании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Просьба и совет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Благодарность и признательность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 библиотеке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 библиотеке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вежливости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Правильность и отчётливость произнесения звуков, слогов, слов в диал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гическом и монологическом высказывании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Просьба и совет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Благодарность и признательность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 библиотеке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 библиотеке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вежливости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Правильность и отчётливость произнесения звуков, слогов, слов в диал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гическом и монологическом высказывании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Просьба и совет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Благодарность и признательность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Отправляюсь в магазин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Обращение и привлечение внимания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вежливости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Просьба и совет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Благодарность и признательность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Отправляюсь в магазин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Обращение и привлечение внимания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вежливости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Просьба и совет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Благодарность и признательность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Отправляюсь в магазин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Обращение и привлечение внимания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вежливости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Просьба и совет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Благодарность и признательность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B20E77">
              <w:rPr>
                <w:rFonts w:ascii="Calibri" w:eastAsia="Times New Roman" w:hAnsi="Calibri" w:cs="Calibri"/>
                <w:lang w:val="ru-RU" w:eastAsia="ru-RU"/>
              </w:rPr>
              <w:t>Аудирование</w:t>
            </w:r>
            <w:proofErr w:type="spellEnd"/>
            <w:r w:rsidRPr="00B20E77">
              <w:rPr>
                <w:rFonts w:ascii="Calibri" w:eastAsia="Times New Roman" w:hAnsi="Calibri" w:cs="Calibri"/>
                <w:lang w:val="ru-RU" w:eastAsia="ru-RU"/>
              </w:rPr>
              <w:t xml:space="preserve"> и поним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а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ние речи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B20E77">
              <w:rPr>
                <w:rFonts w:ascii="Calibri" w:eastAsia="Times New Roman" w:hAnsi="Calibri" w:cs="Calibri"/>
                <w:lang w:val="ru-RU" w:eastAsia="ru-RU"/>
              </w:rPr>
              <w:t>Аудирование</w:t>
            </w:r>
            <w:proofErr w:type="spellEnd"/>
            <w:r w:rsidRPr="00B20E77">
              <w:rPr>
                <w:rFonts w:ascii="Calibri" w:eastAsia="Times New Roman" w:hAnsi="Calibri" w:cs="Calibri"/>
                <w:lang w:val="ru-RU" w:eastAsia="ru-RU"/>
              </w:rPr>
              <w:t xml:space="preserve"> и понимание речи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B20E77">
              <w:rPr>
                <w:rFonts w:ascii="Calibri" w:eastAsia="Times New Roman" w:hAnsi="Calibri" w:cs="Calibri"/>
                <w:lang w:val="ru-RU" w:eastAsia="ru-RU"/>
              </w:rPr>
              <w:t>Сказки про Машу</w:t>
            </w:r>
            <w:proofErr w:type="gram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Пересказ прослушанного художественного произведения по картинному или символическому плану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Аудиозапись сказки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Правильность и отчётливость произнесения звуков, слогов, слов в диал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гическом и монологическом высказывании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Тихий, громкий, высокий, низкий голос в речевой ситуации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B20E77">
              <w:rPr>
                <w:rFonts w:ascii="Calibri" w:eastAsia="Times New Roman" w:hAnsi="Calibri" w:cs="Calibri"/>
                <w:lang w:val="ru-RU" w:eastAsia="ru-RU"/>
              </w:rPr>
              <w:t>Сказки про Машу</w:t>
            </w:r>
            <w:proofErr w:type="gram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Пересказ прослушанного художественного произведения по картинному или символическому плану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Аудиозапись сказки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Правильность и отчётливость произнесения звуков, слогов, слов в диал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гическом и монологическом высказывании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Тихий, громкий, высокий, низкий голос в речевой ситуации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B20E77">
              <w:rPr>
                <w:rFonts w:ascii="Calibri" w:eastAsia="Times New Roman" w:hAnsi="Calibri" w:cs="Calibri"/>
                <w:lang w:val="ru-RU" w:eastAsia="ru-RU"/>
              </w:rPr>
              <w:t>Сказки про Машу</w:t>
            </w:r>
            <w:proofErr w:type="gram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Пересказ прослушанного художественного произведения по картинному или символическому плану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Аудиозапись сказки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Правильность и отчётливость произнесения звуков, слогов, слов в диал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гическом и монологическом высказывании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Тихий, громкий, высокий, низкий голос в речевой ситуации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B20E77">
              <w:rPr>
                <w:rFonts w:ascii="Calibri" w:eastAsia="Times New Roman" w:hAnsi="Calibri" w:cs="Calibri"/>
                <w:lang w:val="ru-RU" w:eastAsia="ru-RU"/>
              </w:rPr>
              <w:t>Сказки про Машу</w:t>
            </w:r>
            <w:proofErr w:type="gram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Пересказ прослушанного художественного произведения по картинному или символическому плану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Аудиозапись сказки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Правильность и отчётливость произнесения звуков, слогов, слов в диал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гическом и монологическом высказывании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Тихий, громкий, высокий, низкий голос в речевой ситуации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Речевое общение, речевая ситуация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Речевое общение, речевая ситуация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Телефонный разговор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Телефонный разговор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прощания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Приветствие и прощание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Телефонный разговор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Телефонный разговор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прощания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Приветствие и прощание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Телефонный разговор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Телефонный разговор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прощания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Приветствие и прощание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Телефонный разговор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Телефонный разговор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прощания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Приветствие и прощание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Я – зритель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вежливости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приглашения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Я - зритель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Благодарность и признательность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Я – зритель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вежливости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приглашения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Я - зритель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Благодарность и признательность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Я – зритель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вежливости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приглашения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Я - зритель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Благодарность и признательность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Какая сегодня погода?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вежливости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Какая сегодня погода?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Какая сегодня погода?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вежливости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Какая сегодня погода?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Какая сегодня погода?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вежливости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Какая сегодня погода?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Какая сегодня погода?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вежливости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Какая сегодня погода?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Какая сегодня погода?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вежливости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Какая сегодня погода?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Какая сегодня погода?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вежливости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Какая сегодня погода?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приветствия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Снегурочка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Восклицательная интонация в речевой ситуации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Зимняя прогулка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B20E77">
              <w:rPr>
                <w:rFonts w:ascii="Calibri" w:eastAsia="Times New Roman" w:hAnsi="Calibri" w:cs="Calibri"/>
                <w:lang w:val="ru-RU" w:eastAsia="ru-RU"/>
              </w:rPr>
              <w:t>Чистоговорки</w:t>
            </w:r>
            <w:proofErr w:type="spellEnd"/>
            <w:r w:rsidRPr="00B20E77">
              <w:rPr>
                <w:rFonts w:ascii="Calibri" w:eastAsia="Times New Roman" w:hAnsi="Calibri" w:cs="Calibri"/>
                <w:lang w:val="ru-RU" w:eastAsia="ru-RU"/>
              </w:rPr>
              <w:t>, короткие стихотворения с опорой на образец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Снегурочка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Восклицательная интонация в речевой ситуации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Зимняя прогулка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B20E77">
              <w:rPr>
                <w:rFonts w:ascii="Calibri" w:eastAsia="Times New Roman" w:hAnsi="Calibri" w:cs="Calibri"/>
                <w:lang w:val="ru-RU" w:eastAsia="ru-RU"/>
              </w:rPr>
              <w:t>Чистоговорки</w:t>
            </w:r>
            <w:proofErr w:type="spellEnd"/>
            <w:r w:rsidRPr="00B20E77">
              <w:rPr>
                <w:rFonts w:ascii="Calibri" w:eastAsia="Times New Roman" w:hAnsi="Calibri" w:cs="Calibri"/>
                <w:lang w:val="ru-RU" w:eastAsia="ru-RU"/>
              </w:rPr>
              <w:t>, короткие стихотворения с опорой на образец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Снегурочка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Восклицательная интонация в речевой ситуации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Зимняя прогулка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B20E77">
              <w:rPr>
                <w:rFonts w:ascii="Calibri" w:eastAsia="Times New Roman" w:hAnsi="Calibri" w:cs="Calibri"/>
                <w:lang w:val="ru-RU" w:eastAsia="ru-RU"/>
              </w:rPr>
              <w:t>Чистоговорки</w:t>
            </w:r>
            <w:proofErr w:type="spellEnd"/>
            <w:r w:rsidRPr="00B20E77">
              <w:rPr>
                <w:rFonts w:ascii="Calibri" w:eastAsia="Times New Roman" w:hAnsi="Calibri" w:cs="Calibri"/>
                <w:lang w:val="ru-RU" w:eastAsia="ru-RU"/>
              </w:rPr>
              <w:t>, короткие стихотворения с опорой на образец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Снегурочка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Восклицательная интонация в речевой ситуации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Зимняя прогулка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B20E77">
              <w:rPr>
                <w:rFonts w:ascii="Calibri" w:eastAsia="Times New Roman" w:hAnsi="Calibri" w:cs="Calibri"/>
                <w:lang w:val="ru-RU" w:eastAsia="ru-RU"/>
              </w:rPr>
              <w:t>Чистоговорки</w:t>
            </w:r>
            <w:proofErr w:type="spellEnd"/>
            <w:r w:rsidRPr="00B20E77">
              <w:rPr>
                <w:rFonts w:ascii="Calibri" w:eastAsia="Times New Roman" w:hAnsi="Calibri" w:cs="Calibri"/>
                <w:lang w:val="ru-RU" w:eastAsia="ru-RU"/>
              </w:rPr>
              <w:t>, короткие стихотворения с опорой на образец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Снегурочка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Восклицательная интонация в речевой ситуации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Зимняя прогулка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B20E77">
              <w:rPr>
                <w:rFonts w:ascii="Calibri" w:eastAsia="Times New Roman" w:hAnsi="Calibri" w:cs="Calibri"/>
                <w:lang w:val="ru-RU" w:eastAsia="ru-RU"/>
              </w:rPr>
              <w:t>Чистоговорки</w:t>
            </w:r>
            <w:proofErr w:type="spellEnd"/>
            <w:r w:rsidRPr="00B20E77">
              <w:rPr>
                <w:rFonts w:ascii="Calibri" w:eastAsia="Times New Roman" w:hAnsi="Calibri" w:cs="Calibri"/>
                <w:lang w:val="ru-RU" w:eastAsia="ru-RU"/>
              </w:rPr>
              <w:t>, короткие стихотворения с опорой на образец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Снегурочка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Восклицательная интонация в речевой ситуации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Зимняя прогулка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B20E77">
              <w:rPr>
                <w:rFonts w:ascii="Calibri" w:eastAsia="Times New Roman" w:hAnsi="Calibri" w:cs="Calibri"/>
                <w:lang w:val="ru-RU" w:eastAsia="ru-RU"/>
              </w:rPr>
              <w:t>Чистоговорки</w:t>
            </w:r>
            <w:proofErr w:type="spellEnd"/>
            <w:r w:rsidRPr="00B20E77">
              <w:rPr>
                <w:rFonts w:ascii="Calibri" w:eastAsia="Times New Roman" w:hAnsi="Calibri" w:cs="Calibri"/>
                <w:lang w:val="ru-RU" w:eastAsia="ru-RU"/>
              </w:rPr>
              <w:t>, короткие стихотворения с опорой на образец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Снегурочка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Восклицательная интонация в речевой ситуации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Зимняя прогулка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spellStart"/>
            <w:r w:rsidRPr="00B20E77">
              <w:rPr>
                <w:rFonts w:ascii="Calibri" w:eastAsia="Times New Roman" w:hAnsi="Calibri" w:cs="Calibri"/>
                <w:lang w:val="ru-RU" w:eastAsia="ru-RU"/>
              </w:rPr>
              <w:t>Чистоговорки</w:t>
            </w:r>
            <w:proofErr w:type="spellEnd"/>
            <w:r w:rsidRPr="00B20E77">
              <w:rPr>
                <w:rFonts w:ascii="Calibri" w:eastAsia="Times New Roman" w:hAnsi="Calibri" w:cs="Calibri"/>
                <w:lang w:val="ru-RU" w:eastAsia="ru-RU"/>
              </w:rPr>
              <w:t>, короткие стихотворения с опорой на образец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Весёлый праздник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Поздравление и пожелание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приглашения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Весёлый праздник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Приглашение и предложение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Весёлый праздник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Поздравление и пожелание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приглашения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Весёлый праздник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Приглашение и предложение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Весёлый праздник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Поздравление и пожелание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приглашения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Весёлый праздник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Приглашение и предложение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Весёлый праздник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Поздравление и пожелание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приглашения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Весёлый праздник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Приглашение и предложение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Весёлый праздник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Поздравление и пожелание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приглашения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Весёлый праздник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Приглашение и предложение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Весёлый праздник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Поздравление и пожелание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приглашения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Весёлый праздник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Приглашение и предложение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Учимся понимать живо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т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ных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Жесты для передачи чувств, эмоций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Одобрение и комплимент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Учимся понимать животных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Учимся понимать живо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т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ных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Жесты для передачи чувств, эмоций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Одобрение и комплимент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Учимся понимать животных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Учимся понимать живо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т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ных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Жесты для передачи чувств, эмоций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Одобрение и комплимент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Учимся понимать животных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Учимся понимать живо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т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ных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Жесты для передачи чувств, эмоций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Одобрение и комплимент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Учимся понимать животных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Учимся понимать живо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т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ных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Жесты для передачи чувств, эмоций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Одобрение и комплимент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Учимся понимать животных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Учимся понимать живо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т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ных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Жесты для передачи чувств, эмоций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Одобрение и комплимент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Учимся понимать животных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Узнай меня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Тема речевой ситуации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обращения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Мимика для передачи чувств, эмоций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Речевая ситуация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Узнай меня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Тема речевой ситуации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обращения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Мимика для передачи чувств, эмоций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Речевая ситуация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Узнай меня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Тема речевой ситуации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Слова обращения и ответные реплики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Мимика для передачи чувств, эмоций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Речевая ситуация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Впереди лето!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Истории о лете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Речевая ситуация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Впереди лето!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Истории о лете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Речевая ситуация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Впереди лето!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Истории о лете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Речевая ситуация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Впереди лето!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Истории о лете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Речевая ситуация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Впереди лето!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Истории о лете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Речевая ситуация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Впереди лето!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Истории о лете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Речевая ситуация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Тема речевой ситуации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Речевая ситуация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Тема речевой ситуации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Речевая ситуация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Тема речевой ситуации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Речевая ситуация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Тема речевой ситуации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Речевая ситуация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Тема речевой ситуации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Речевая ситуация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Тема речевой ситуации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Речевая ситуация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Тема речевой ситуации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Речевая ситуация по выбору учителя</w:t>
            </w:r>
          </w:p>
        </w:tc>
      </w:tr>
      <w:tr w:rsidR="00B20E77" w:rsidRPr="00B20E77" w:rsidTr="00B20E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20E77" w:rsidRPr="00B20E77" w:rsidRDefault="00B20E77" w:rsidP="00B20E77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B20E77">
              <w:rPr>
                <w:rFonts w:ascii="Calibri" w:eastAsia="Times New Roman" w:hAnsi="Calibri" w:cs="Calibri"/>
                <w:lang w:val="ru-RU" w:eastAsia="ru-RU"/>
              </w:rPr>
              <w:t>Основные формулы речевого общения (устойчивые слова и фразы) по в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B20E77">
              <w:rPr>
                <w:rFonts w:ascii="Calibri" w:eastAsia="Times New Roman" w:hAnsi="Calibri" w:cs="Calibri"/>
                <w:lang w:val="ru-RU" w:eastAsia="ru-RU"/>
              </w:rPr>
              <w:t>бору учителя</w:t>
            </w:r>
          </w:p>
        </w:tc>
      </w:tr>
    </w:tbl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3" w:name="_GoBack"/>
      <w:bookmarkEnd w:id="3"/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0E77" w:rsidRDefault="00B20E77" w:rsidP="005A5F7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B20E77">
      <w:headerReference w:type="default" r:id="rId10"/>
      <w:footerReference w:type="default" r:id="rId11"/>
      <w:pgSz w:w="16838" w:h="11906" w:orient="landscape"/>
      <w:pgMar w:top="1160" w:right="740" w:bottom="940" w:left="1020" w:header="751" w:footer="755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165" w:rsidRDefault="007B5165">
      <w:pPr>
        <w:spacing w:after="0" w:line="240" w:lineRule="auto"/>
      </w:pPr>
      <w:r>
        <w:separator/>
      </w:r>
    </w:p>
  </w:endnote>
  <w:endnote w:type="continuationSeparator" w:id="0">
    <w:p w:rsidR="007B5165" w:rsidRDefault="007B5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Arial"/>
    <w:charset w:val="01"/>
    <w:family w:val="swiss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"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75A" w:rsidRDefault="0003565F">
    <w:pPr>
      <w:pStyle w:val="ac"/>
      <w:spacing w:line="7" w:lineRule="auto"/>
      <w:ind w:left="0" w:firstLine="0"/>
      <w:jc w:val="lef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0" behindDoc="1" locked="0" layoutInCell="0" allowOverlap="1" wp14:anchorId="46D24DD9">
              <wp:simplePos x="0" y="0"/>
              <wp:positionH relativeFrom="page">
                <wp:posOffset>9973945</wp:posOffset>
              </wp:positionH>
              <wp:positionV relativeFrom="page">
                <wp:posOffset>6942455</wp:posOffset>
              </wp:positionV>
              <wp:extent cx="235585" cy="182880"/>
              <wp:effectExtent l="0" t="0" r="0" b="0"/>
              <wp:wrapNone/>
              <wp:docPr id="2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5440" cy="182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F175A" w:rsidRDefault="0003565F">
                          <w:pPr>
                            <w:pStyle w:val="af9"/>
                            <w:spacing w:before="13"/>
                            <w:ind w:left="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separate"/>
                          </w:r>
                          <w:r w:rsidR="00C60458">
                            <w:rPr>
                              <w:color w:val="000000"/>
                              <w:spacing w:val="-5"/>
                            </w:rPr>
                            <w:t>40</w: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" o:spid="_x0000_s1026" style="position:absolute;margin-left:785.35pt;margin-top:546.65pt;width:18.55pt;height:14.4pt;z-index:-503316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jcO4AEAAB8EAAAOAAAAZHJzL2Uyb0RvYy54bWysU9tu2zAMfR+wfxD0vjjxuiEw4hTDig4D&#10;hq1Yuw+QZSkWIIkCpcbO34+SnXSXpxZ9kSmKPOQ5pHfXk7PsqDAa8C3frNacKS+hN/7Q8l8Pt++2&#10;nMUkfC8seNXyk4r8ev/2zW4MjaphANsrZATiYzOGlg8phaaqohyUE3EFQXl61IBOJLrioepRjITu&#10;bFWv1x+rEbAPCFLFSN6b+ZHvC77WSqYfWkeVmG059ZbKieXs8lntd6I5oAiDkUsb4gVdOGE8Fb1A&#10;3Ygk2COa/6CckQgRdFpJcBVobaQqHIjNZv0Pm/tBBFW4kDgxXGSKrwcrvx/vkJm+5TVnXjga0YOa&#10;UgcT22RxxhAbirkPd7jcIpmZ6aTR5S9xYFMR9HQRlBCYJGf9/sPVFcku6WmzrbfbInj1lBwwpi8K&#10;HMtGy5HmVWQUx28xUUEKPYfkWh5ujbVlZtazMdf7y03h1lNW7nrus1jpZFWOs/6n0kS2tJsdUeKh&#10;+2yRzRtBK0vNnveigFFCDtRU9pm5S0rOVmURn5l/SSr1wadLvjMeMA9n5jmzy0TT1E3LlDroTzRY&#10;+9XTsuTFPxt4NrqzIbwcgASYlffw6TGBNkX9DDojLcVoC8tQlj8mr/mf9xL19F/vfwMAAP//AwBQ&#10;SwMEFAAGAAgAAAAhAO/9ZA/hAAAADwEAAA8AAABkcnMvZG93bnJldi54bWxMj0FPhDAQhe8m/odm&#10;TLy5LWwEFykbs4REb7p68dalIxBpC7QL+O+dPentvcyXN+/l+9X0bMbJd85KiDYCGNra6c42Ej7e&#10;q7sHYD4oq1XvLEr4QQ/74voqV5l2i33D+RgaRiHWZ0pCG8KQce7rFo3yGzegpduXm4wKZKeG60kt&#10;FG56HguRcKM6Sx9aNeChxfr7eDYSyinRlT88l9XucynDy+s4j3yU8vZmfXoEFnANfzBc6lN1KKjT&#10;yZ2t9qwnf5+KlFhSYrfdArswiUhpz4lUFMcR8CLn/3cUvwAAAP//AwBQSwECLQAUAAYACAAAACEA&#10;toM4kv4AAADhAQAAEwAAAAAAAAAAAAAAAAAAAAAAW0NvbnRlbnRfVHlwZXNdLnhtbFBLAQItABQA&#10;BgAIAAAAIQA4/SH/1gAAAJQBAAALAAAAAAAAAAAAAAAAAC8BAABfcmVscy8ucmVsc1BLAQItABQA&#10;BgAIAAAAIQDJ2jcO4AEAAB8EAAAOAAAAAAAAAAAAAAAAAC4CAABkcnMvZTJvRG9jLnhtbFBLAQIt&#10;ABQABgAIAAAAIQDv/WQP4QAAAA8BAAAPAAAAAAAAAAAAAAAAADoEAABkcnMvZG93bnJldi54bWxQ&#10;SwUGAAAAAAQABADzAAAASAUAAAAA&#10;" o:allowincell="f" filled="f" stroked="f" strokeweight="0">
              <v:textbox inset="0,0,0,0">
                <w:txbxContent>
                  <w:p w:rsidR="003F175A" w:rsidRDefault="0003565F">
                    <w:pPr>
                      <w:pStyle w:val="af9"/>
                      <w:spacing w:before="13"/>
                      <w:ind w:left="6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5"/>
                      </w:rPr>
                      <w:fldChar w:fldCharType="begin"/>
                    </w:r>
                    <w:r>
                      <w:rPr>
                        <w:color w:val="000000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000000"/>
                        <w:spacing w:val="-5"/>
                      </w:rPr>
                      <w:fldChar w:fldCharType="separate"/>
                    </w:r>
                    <w:r w:rsidR="00C60458">
                      <w:rPr>
                        <w:color w:val="000000"/>
                        <w:spacing w:val="-5"/>
                      </w:rPr>
                      <w:t>40</w:t>
                    </w:r>
                    <w:r>
                      <w:rPr>
                        <w:color w:val="000000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165" w:rsidRDefault="007B5165">
      <w:pPr>
        <w:spacing w:after="0" w:line="240" w:lineRule="auto"/>
      </w:pPr>
      <w:r>
        <w:separator/>
      </w:r>
    </w:p>
  </w:footnote>
  <w:footnote w:type="continuationSeparator" w:id="0">
    <w:p w:rsidR="007B5165" w:rsidRDefault="007B5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75A" w:rsidRDefault="003F175A">
    <w:pPr>
      <w:pStyle w:val="ac"/>
      <w:spacing w:line="7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CCE442"/>
    <w:multiLevelType w:val="singleLevel"/>
    <w:tmpl w:val="A7CCE442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0000005"/>
    <w:multiLevelType w:val="multilevel"/>
    <w:tmpl w:val="00000005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nsid w:val="00000008"/>
    <w:multiLevelType w:val="multilevel"/>
    <w:tmpl w:val="0000000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0F9F0693"/>
    <w:multiLevelType w:val="multilevel"/>
    <w:tmpl w:val="CE4233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7ED75EE"/>
    <w:multiLevelType w:val="multilevel"/>
    <w:tmpl w:val="1624C51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>
    <w:nsid w:val="2B326153"/>
    <w:multiLevelType w:val="multilevel"/>
    <w:tmpl w:val="E6E45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4C8E2607"/>
    <w:multiLevelType w:val="multilevel"/>
    <w:tmpl w:val="33C202D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51A0286"/>
    <w:multiLevelType w:val="multilevel"/>
    <w:tmpl w:val="044065C8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9">
    <w:nsid w:val="61C052B9"/>
    <w:multiLevelType w:val="multilevel"/>
    <w:tmpl w:val="88F48D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69998430"/>
    <w:multiLevelType w:val="singleLevel"/>
    <w:tmpl w:val="69998430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9"/>
  </w:num>
  <w:num w:numId="5">
    <w:abstractNumId w:val="7"/>
  </w:num>
  <w:num w:numId="6">
    <w:abstractNumId w:val="6"/>
  </w:num>
  <w:num w:numId="7">
    <w:abstractNumId w:val="2"/>
  </w:num>
  <w:num w:numId="8">
    <w:abstractNumId w:val="3"/>
  </w:num>
  <w:num w:numId="9">
    <w:abstractNumId w:val="10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75A"/>
    <w:rsid w:val="0003565F"/>
    <w:rsid w:val="003F175A"/>
    <w:rsid w:val="005A5F7B"/>
    <w:rsid w:val="007B5165"/>
    <w:rsid w:val="00B20E77"/>
    <w:rsid w:val="00C6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579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1"/>
    <w:qFormat/>
    <w:rsid w:val="008637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8637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8637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637B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637B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sid w:val="008637B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qFormat/>
    <w:rsid w:val="008637BA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qFormat/>
    <w:rsid w:val="008637BA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8637BA"/>
    <w:rPr>
      <w:lang w:val="en-US"/>
    </w:rPr>
  </w:style>
  <w:style w:type="character" w:customStyle="1" w:styleId="a5">
    <w:name w:val="Подзаголовок Знак"/>
    <w:basedOn w:val="a0"/>
    <w:link w:val="a6"/>
    <w:uiPriority w:val="11"/>
    <w:qFormat/>
    <w:rsid w:val="008637B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Название Знак"/>
    <w:basedOn w:val="a0"/>
    <w:link w:val="a8"/>
    <w:uiPriority w:val="10"/>
    <w:qFormat/>
    <w:rsid w:val="008637BA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val="en-US"/>
    </w:rPr>
  </w:style>
  <w:style w:type="character" w:styleId="a9">
    <w:name w:val="Emphasis"/>
    <w:basedOn w:val="a0"/>
    <w:uiPriority w:val="20"/>
    <w:qFormat/>
    <w:rsid w:val="008637BA"/>
    <w:rPr>
      <w:i/>
      <w:iCs/>
    </w:rPr>
  </w:style>
  <w:style w:type="character" w:styleId="aa">
    <w:name w:val="Hyperlink"/>
    <w:basedOn w:val="a0"/>
    <w:uiPriority w:val="99"/>
    <w:unhideWhenUsed/>
    <w:rsid w:val="008637BA"/>
    <w:rPr>
      <w:color w:val="0563C1" w:themeColor="hyperlink"/>
      <w:u w:val="single"/>
    </w:rPr>
  </w:style>
  <w:style w:type="character" w:customStyle="1" w:styleId="ab">
    <w:name w:val="Основной текст Знак"/>
    <w:basedOn w:val="a0"/>
    <w:link w:val="ac"/>
    <w:uiPriority w:val="1"/>
    <w:qFormat/>
    <w:rsid w:val="007F4D65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выноски Знак"/>
    <w:basedOn w:val="a0"/>
    <w:link w:val="ae"/>
    <w:uiPriority w:val="99"/>
    <w:qFormat/>
    <w:rsid w:val="00A90652"/>
    <w:rPr>
      <w:rFonts w:ascii="Tahoma" w:eastAsia="Times New Roman" w:hAnsi="Tahoma" w:cs="Tahoma"/>
      <w:sz w:val="16"/>
      <w:szCs w:val="16"/>
    </w:rPr>
  </w:style>
  <w:style w:type="character" w:customStyle="1" w:styleId="af">
    <w:name w:val="Нижний колонтитул Знак"/>
    <w:basedOn w:val="a0"/>
    <w:link w:val="af0"/>
    <w:uiPriority w:val="99"/>
    <w:qFormat/>
    <w:rsid w:val="00A90652"/>
    <w:rPr>
      <w:rFonts w:ascii="Times New Roman" w:eastAsia="Times New Roman" w:hAnsi="Times New Roman" w:cs="Times New Roman"/>
    </w:rPr>
  </w:style>
  <w:style w:type="paragraph" w:customStyle="1" w:styleId="af1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1"/>
    <w:qFormat/>
    <w:rsid w:val="007F4D65"/>
    <w:pPr>
      <w:widowControl w:val="0"/>
      <w:spacing w:after="0" w:line="240" w:lineRule="auto"/>
      <w:ind w:left="116" w:right="114" w:firstLine="226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2">
    <w:name w:val="List"/>
    <w:basedOn w:val="ac"/>
    <w:rPr>
      <w:rFonts w:cs="Arial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7B257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qFormat/>
    <w:rsid w:val="007B257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6">
    <w:name w:val="List Paragraph"/>
    <w:basedOn w:val="a"/>
    <w:uiPriority w:val="1"/>
    <w:qFormat/>
    <w:rsid w:val="007B2579"/>
    <w:pPr>
      <w:ind w:left="720"/>
      <w:contextualSpacing/>
    </w:pPr>
  </w:style>
  <w:style w:type="paragraph" w:customStyle="1" w:styleId="body">
    <w:name w:val="body"/>
    <w:basedOn w:val="a"/>
    <w:uiPriority w:val="99"/>
    <w:qFormat/>
    <w:rsid w:val="007B2579"/>
    <w:pPr>
      <w:widowControl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val="ru-RU" w:eastAsia="ru-RU"/>
    </w:rPr>
  </w:style>
  <w:style w:type="paragraph" w:customStyle="1" w:styleId="af7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637BA"/>
    <w:pPr>
      <w:tabs>
        <w:tab w:val="center" w:pos="4680"/>
        <w:tab w:val="right" w:pos="9360"/>
      </w:tabs>
    </w:pPr>
  </w:style>
  <w:style w:type="paragraph" w:styleId="af8">
    <w:name w:val="Normal Indent"/>
    <w:basedOn w:val="a"/>
    <w:uiPriority w:val="99"/>
    <w:unhideWhenUsed/>
    <w:qFormat/>
    <w:rsid w:val="008637BA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637BA"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"/>
    <w:qFormat/>
    <w:rsid w:val="008637BA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8637B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90652"/>
    <w:pPr>
      <w:widowControl w:val="0"/>
      <w:spacing w:after="0" w:line="240" w:lineRule="auto"/>
      <w:ind w:left="111"/>
    </w:pPr>
    <w:rPr>
      <w:rFonts w:ascii="Times New Roman" w:eastAsia="Times New Roman" w:hAnsi="Times New Roman" w:cs="Times New Roman"/>
      <w:lang w:val="ru-RU"/>
    </w:rPr>
  </w:style>
  <w:style w:type="paragraph" w:styleId="11">
    <w:name w:val="toc 1"/>
    <w:basedOn w:val="a"/>
    <w:uiPriority w:val="1"/>
    <w:qFormat/>
    <w:rsid w:val="00A90652"/>
    <w:pPr>
      <w:widowControl w:val="0"/>
      <w:spacing w:before="232" w:after="0" w:line="240" w:lineRule="auto"/>
      <w:ind w:left="300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1">
    <w:name w:val="toc 2"/>
    <w:basedOn w:val="a"/>
    <w:uiPriority w:val="1"/>
    <w:qFormat/>
    <w:rsid w:val="00A90652"/>
    <w:pPr>
      <w:widowControl w:val="0"/>
      <w:spacing w:before="124" w:after="0" w:line="240" w:lineRule="auto"/>
      <w:ind w:left="737" w:hanging="214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e">
    <w:name w:val="Balloon Text"/>
    <w:basedOn w:val="a"/>
    <w:link w:val="ad"/>
    <w:uiPriority w:val="99"/>
    <w:unhideWhenUsed/>
    <w:qFormat/>
    <w:rsid w:val="00A90652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val="ru-RU"/>
    </w:rPr>
  </w:style>
  <w:style w:type="paragraph" w:styleId="af0">
    <w:name w:val="footer"/>
    <w:basedOn w:val="a"/>
    <w:link w:val="af"/>
    <w:uiPriority w:val="99"/>
    <w:unhideWhenUsed/>
    <w:rsid w:val="00A9065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customStyle="1" w:styleId="af9">
    <w:name w:val="Содержимое врезки"/>
    <w:basedOn w:val="a"/>
    <w:qFormat/>
  </w:style>
  <w:style w:type="table" w:styleId="afa">
    <w:name w:val="Table Grid"/>
    <w:basedOn w:val="a1"/>
    <w:uiPriority w:val="59"/>
    <w:rsid w:val="008637BA"/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90652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6">
    <w:name w:val="_Style 16"/>
    <w:basedOn w:val="TableNormal"/>
    <w:qFormat/>
    <w:rsid w:val="005A5F7B"/>
    <w:pPr>
      <w:suppressAutoHyphens w:val="0"/>
    </w:pPr>
    <w:rPr>
      <w:rFonts w:ascii="Arial" w:eastAsia="Arial" w:hAnsi="Arial" w:cs="Arial"/>
      <w:sz w:val="20"/>
      <w:szCs w:val="20"/>
      <w:lang w:val="ru-RU" w:eastAsia="ru-RU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8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CC6FF-6B3C-468B-85FE-49F9FD0C4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40</Pages>
  <Words>8213</Words>
  <Characters>46817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Admin</cp:lastModifiedBy>
  <cp:revision>15</cp:revision>
  <cp:lastPrinted>2025-09-30T13:18:00Z</cp:lastPrinted>
  <dcterms:created xsi:type="dcterms:W3CDTF">2024-08-14T17:36:00Z</dcterms:created>
  <dcterms:modified xsi:type="dcterms:W3CDTF">2025-09-30T13:18:00Z</dcterms:modified>
  <dc:language>ru-RU</dc:language>
</cp:coreProperties>
</file>